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64" w:rsidRPr="00E92782" w:rsidRDefault="000C3F64" w:rsidP="000C3F64">
      <w:pPr>
        <w:jc w:val="center"/>
        <w:rPr>
          <w:b/>
          <w:bCs/>
          <w:sz w:val="44"/>
          <w:szCs w:val="44"/>
        </w:rPr>
      </w:pPr>
      <w:bookmarkStart w:id="0" w:name="_GoBack"/>
      <w:bookmarkEnd w:id="0"/>
      <w:r w:rsidRPr="00E92782">
        <w:rPr>
          <w:b/>
          <w:bCs/>
          <w:sz w:val="44"/>
          <w:szCs w:val="44"/>
        </w:rPr>
        <w:t>UMHLABUYALINGANA MUNICIPALITY</w:t>
      </w:r>
    </w:p>
    <w:p w:rsidR="000C3F64" w:rsidRPr="00E92782" w:rsidRDefault="000C3F64" w:rsidP="000C3F64">
      <w:pPr>
        <w:jc w:val="center"/>
        <w:rPr>
          <w:b/>
          <w:bCs/>
          <w:sz w:val="44"/>
          <w:szCs w:val="44"/>
        </w:rPr>
      </w:pPr>
    </w:p>
    <w:p w:rsidR="000C3F64" w:rsidRDefault="00E81562" w:rsidP="000C3F64">
      <w:pPr>
        <w:jc w:val="center"/>
        <w:rPr>
          <w:b/>
          <w:bCs/>
          <w:sz w:val="44"/>
          <w:szCs w:val="44"/>
        </w:rPr>
      </w:pPr>
      <w:r>
        <w:rPr>
          <w:b/>
          <w:bCs/>
          <w:sz w:val="44"/>
          <w:szCs w:val="44"/>
        </w:rPr>
        <w:t>ADJUSTMENT BUDGET 2017/18</w:t>
      </w:r>
    </w:p>
    <w:p w:rsidR="00875115" w:rsidRDefault="00875115" w:rsidP="000C3F64">
      <w:pPr>
        <w:jc w:val="center"/>
        <w:rPr>
          <w:b/>
          <w:bCs/>
          <w:sz w:val="44"/>
          <w:szCs w:val="44"/>
        </w:rPr>
      </w:pPr>
    </w:p>
    <w:p w:rsidR="00875115" w:rsidRDefault="00875115" w:rsidP="000C3F64">
      <w:pPr>
        <w:jc w:val="center"/>
        <w:rPr>
          <w:b/>
          <w:bCs/>
          <w:sz w:val="44"/>
          <w:szCs w:val="44"/>
        </w:rPr>
      </w:pPr>
      <w:r>
        <w:rPr>
          <w:b/>
          <w:bCs/>
          <w:sz w:val="44"/>
          <w:szCs w:val="44"/>
        </w:rPr>
        <w:t xml:space="preserve">TABLED TO COUNCIL ON THE </w:t>
      </w:r>
    </w:p>
    <w:p w:rsidR="00875115" w:rsidRDefault="00565DF3" w:rsidP="000C3F64">
      <w:pPr>
        <w:jc w:val="center"/>
        <w:rPr>
          <w:b/>
          <w:bCs/>
          <w:sz w:val="44"/>
          <w:szCs w:val="44"/>
        </w:rPr>
      </w:pPr>
      <w:r>
        <w:rPr>
          <w:b/>
          <w:bCs/>
          <w:sz w:val="44"/>
          <w:szCs w:val="44"/>
        </w:rPr>
        <w:t>26</w:t>
      </w:r>
      <w:r w:rsidR="00875115" w:rsidRPr="00875115">
        <w:rPr>
          <w:b/>
          <w:bCs/>
          <w:sz w:val="44"/>
          <w:szCs w:val="44"/>
          <w:vertAlign w:val="superscript"/>
        </w:rPr>
        <w:t>TH</w:t>
      </w:r>
      <w:r w:rsidR="00856BDD">
        <w:rPr>
          <w:b/>
          <w:bCs/>
          <w:sz w:val="44"/>
          <w:szCs w:val="44"/>
        </w:rPr>
        <w:t xml:space="preserve"> OF FEBRUARY</w:t>
      </w:r>
      <w:r w:rsidR="00E81562">
        <w:rPr>
          <w:b/>
          <w:bCs/>
          <w:sz w:val="44"/>
          <w:szCs w:val="44"/>
        </w:rPr>
        <w:t xml:space="preserve"> 2018</w:t>
      </w:r>
    </w:p>
    <w:p w:rsidR="00875115" w:rsidRDefault="00875115" w:rsidP="000C3F64">
      <w:pPr>
        <w:jc w:val="center"/>
        <w:rPr>
          <w:b/>
          <w:bCs/>
          <w:sz w:val="44"/>
          <w:szCs w:val="44"/>
        </w:rPr>
      </w:pPr>
    </w:p>
    <w:p w:rsidR="00875115" w:rsidRDefault="00875115" w:rsidP="000C3F64">
      <w:pPr>
        <w:jc w:val="center"/>
        <w:rPr>
          <w:b/>
          <w:bCs/>
          <w:sz w:val="44"/>
          <w:szCs w:val="44"/>
        </w:rPr>
      </w:pPr>
      <w:r>
        <w:rPr>
          <w:b/>
          <w:bCs/>
          <w:sz w:val="44"/>
          <w:szCs w:val="44"/>
        </w:rPr>
        <w:t>IN THE MUNICIPAL COUNCIL CHAMBER</w:t>
      </w:r>
    </w:p>
    <w:p w:rsidR="00875115" w:rsidRDefault="00875115" w:rsidP="000C3F64">
      <w:pPr>
        <w:jc w:val="center"/>
        <w:rPr>
          <w:b/>
          <w:bCs/>
          <w:sz w:val="44"/>
          <w:szCs w:val="44"/>
        </w:rPr>
      </w:pPr>
    </w:p>
    <w:p w:rsidR="00875115" w:rsidRDefault="00875115" w:rsidP="000C3F64">
      <w:pPr>
        <w:jc w:val="center"/>
        <w:rPr>
          <w:b/>
          <w:bCs/>
          <w:sz w:val="44"/>
          <w:szCs w:val="44"/>
        </w:rPr>
      </w:pPr>
    </w:p>
    <w:p w:rsidR="00875115" w:rsidRDefault="00875115" w:rsidP="000C3F64">
      <w:pPr>
        <w:jc w:val="center"/>
        <w:rPr>
          <w:b/>
          <w:bCs/>
          <w:sz w:val="44"/>
          <w:szCs w:val="44"/>
        </w:rPr>
      </w:pPr>
    </w:p>
    <w:p w:rsidR="00875115" w:rsidRPr="00E92782" w:rsidRDefault="00875115" w:rsidP="000C3F64">
      <w:pPr>
        <w:jc w:val="center"/>
        <w:rPr>
          <w:b/>
          <w:bCs/>
          <w:sz w:val="44"/>
          <w:szCs w:val="44"/>
        </w:rPr>
      </w:pPr>
    </w:p>
    <w:p w:rsidR="00C104D4" w:rsidRDefault="00C104D4"/>
    <w:p w:rsidR="000C3F64" w:rsidRDefault="000C3F64"/>
    <w:p w:rsidR="000C3F64" w:rsidRDefault="000C3F64"/>
    <w:p w:rsidR="000C3F64" w:rsidRDefault="000C3F64"/>
    <w:p w:rsidR="000C3F64" w:rsidRDefault="000C3F64"/>
    <w:p w:rsidR="000C3F64" w:rsidRDefault="000C3F64"/>
    <w:p w:rsidR="000C3F64" w:rsidRDefault="000C3F64"/>
    <w:p w:rsidR="000C3F64" w:rsidRDefault="000C3F64"/>
    <w:p w:rsidR="000C3F64" w:rsidRDefault="000C3F64"/>
    <w:p w:rsidR="000C3F64" w:rsidRDefault="000C3F64"/>
    <w:p w:rsidR="000C3F64" w:rsidRDefault="000C3F64" w:rsidP="000C3F64">
      <w:pPr>
        <w:jc w:val="center"/>
        <w:rPr>
          <w:b/>
          <w:sz w:val="28"/>
          <w:szCs w:val="28"/>
        </w:rPr>
      </w:pPr>
      <w:r w:rsidRPr="000C3F64">
        <w:rPr>
          <w:b/>
          <w:sz w:val="28"/>
          <w:szCs w:val="28"/>
        </w:rPr>
        <w:t>TABLE OF CONTENTS</w:t>
      </w:r>
    </w:p>
    <w:p w:rsidR="00524541" w:rsidRPr="00524541" w:rsidRDefault="00524541" w:rsidP="000C3F64">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Page no</w:t>
      </w:r>
    </w:p>
    <w:p w:rsidR="000C3F64" w:rsidRDefault="000C3F64" w:rsidP="000C3F64">
      <w:pPr>
        <w:rPr>
          <w:b/>
          <w:sz w:val="28"/>
          <w:szCs w:val="28"/>
        </w:rPr>
      </w:pPr>
    </w:p>
    <w:p w:rsidR="000C3F64" w:rsidRDefault="000C3F64" w:rsidP="000C3F64">
      <w:pPr>
        <w:rPr>
          <w:b/>
          <w:i/>
          <w:sz w:val="24"/>
          <w:szCs w:val="24"/>
        </w:rPr>
      </w:pPr>
      <w:r>
        <w:rPr>
          <w:b/>
          <w:i/>
          <w:sz w:val="24"/>
          <w:szCs w:val="24"/>
        </w:rPr>
        <w:t>PART 1 – ADJUSTMENT BUDGET</w:t>
      </w:r>
    </w:p>
    <w:p w:rsidR="000C3F64" w:rsidRPr="000C3F64" w:rsidRDefault="000C3F64" w:rsidP="000C3F64">
      <w:pPr>
        <w:pStyle w:val="ListParagraph"/>
        <w:numPr>
          <w:ilvl w:val="1"/>
          <w:numId w:val="1"/>
        </w:numPr>
        <w:rPr>
          <w:sz w:val="24"/>
          <w:szCs w:val="24"/>
        </w:rPr>
      </w:pPr>
      <w:r w:rsidRPr="000C3F64">
        <w:rPr>
          <w:sz w:val="24"/>
          <w:szCs w:val="24"/>
        </w:rPr>
        <w:t>Mayor’s report</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6E0995">
        <w:rPr>
          <w:sz w:val="24"/>
          <w:szCs w:val="24"/>
        </w:rPr>
        <w:t xml:space="preserve">3 - </w:t>
      </w:r>
      <w:r w:rsidR="00524541">
        <w:rPr>
          <w:sz w:val="24"/>
          <w:szCs w:val="24"/>
        </w:rPr>
        <w:t>4</w:t>
      </w:r>
    </w:p>
    <w:p w:rsidR="000C3F64" w:rsidRDefault="000C3F64" w:rsidP="000C3F64">
      <w:pPr>
        <w:pStyle w:val="ListParagraph"/>
        <w:numPr>
          <w:ilvl w:val="1"/>
          <w:numId w:val="1"/>
        </w:numPr>
        <w:rPr>
          <w:sz w:val="24"/>
          <w:szCs w:val="24"/>
        </w:rPr>
      </w:pPr>
      <w:r>
        <w:rPr>
          <w:sz w:val="24"/>
          <w:szCs w:val="24"/>
        </w:rPr>
        <w:t>Resolution</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t>5</w:t>
      </w:r>
    </w:p>
    <w:p w:rsidR="000C3F64" w:rsidRDefault="000C3F64" w:rsidP="000C3F64">
      <w:pPr>
        <w:pStyle w:val="ListParagraph"/>
        <w:numPr>
          <w:ilvl w:val="1"/>
          <w:numId w:val="1"/>
        </w:numPr>
        <w:rPr>
          <w:sz w:val="24"/>
          <w:szCs w:val="24"/>
        </w:rPr>
      </w:pPr>
      <w:r>
        <w:rPr>
          <w:sz w:val="24"/>
          <w:szCs w:val="24"/>
        </w:rPr>
        <w:t>Executive summary</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6E0995">
        <w:rPr>
          <w:sz w:val="24"/>
          <w:szCs w:val="24"/>
        </w:rPr>
        <w:t>6 - 9</w:t>
      </w:r>
    </w:p>
    <w:p w:rsidR="000C3F64" w:rsidRDefault="000C3F64" w:rsidP="000C3F64">
      <w:pPr>
        <w:pStyle w:val="ListParagraph"/>
        <w:numPr>
          <w:ilvl w:val="1"/>
          <w:numId w:val="1"/>
        </w:numPr>
        <w:rPr>
          <w:sz w:val="24"/>
          <w:szCs w:val="24"/>
        </w:rPr>
      </w:pPr>
      <w:r>
        <w:rPr>
          <w:sz w:val="24"/>
          <w:szCs w:val="24"/>
        </w:rPr>
        <w:t>Adjustment budget tables</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t>10</w:t>
      </w:r>
    </w:p>
    <w:p w:rsidR="000C3F64" w:rsidRDefault="000C3F64" w:rsidP="000C3F64">
      <w:pPr>
        <w:rPr>
          <w:sz w:val="24"/>
          <w:szCs w:val="24"/>
        </w:rPr>
      </w:pPr>
    </w:p>
    <w:p w:rsidR="000C3F64" w:rsidRDefault="000C3F64" w:rsidP="000C3F64">
      <w:pPr>
        <w:rPr>
          <w:sz w:val="24"/>
          <w:szCs w:val="24"/>
        </w:rPr>
      </w:pPr>
    </w:p>
    <w:p w:rsidR="000C3F64" w:rsidRDefault="000C3F64" w:rsidP="000C3F64">
      <w:pPr>
        <w:rPr>
          <w:b/>
          <w:i/>
          <w:sz w:val="24"/>
          <w:szCs w:val="24"/>
        </w:rPr>
      </w:pPr>
      <w:r>
        <w:rPr>
          <w:b/>
          <w:i/>
          <w:sz w:val="24"/>
          <w:szCs w:val="24"/>
        </w:rPr>
        <w:t>PART 2 – SUPPORTING DOCUMENTS</w:t>
      </w:r>
      <w:r w:rsidR="00524541">
        <w:rPr>
          <w:b/>
          <w:i/>
          <w:sz w:val="24"/>
          <w:szCs w:val="24"/>
        </w:rPr>
        <w:tab/>
      </w:r>
      <w:r w:rsidR="00524541">
        <w:rPr>
          <w:b/>
          <w:i/>
          <w:sz w:val="24"/>
          <w:szCs w:val="24"/>
        </w:rPr>
        <w:tab/>
      </w:r>
      <w:r w:rsidR="00524541">
        <w:rPr>
          <w:b/>
          <w:i/>
          <w:sz w:val="24"/>
          <w:szCs w:val="24"/>
        </w:rPr>
        <w:tab/>
      </w:r>
      <w:r w:rsidR="00524541">
        <w:rPr>
          <w:b/>
          <w:i/>
          <w:sz w:val="24"/>
          <w:szCs w:val="24"/>
        </w:rPr>
        <w:tab/>
      </w:r>
      <w:r w:rsidR="00524541">
        <w:rPr>
          <w:b/>
          <w:i/>
          <w:sz w:val="24"/>
          <w:szCs w:val="24"/>
        </w:rPr>
        <w:tab/>
      </w:r>
      <w:r w:rsidR="00524541">
        <w:rPr>
          <w:b/>
          <w:i/>
          <w:sz w:val="24"/>
          <w:szCs w:val="24"/>
        </w:rPr>
        <w:tab/>
      </w:r>
      <w:r w:rsidR="00524541">
        <w:rPr>
          <w:b/>
          <w:i/>
          <w:sz w:val="24"/>
          <w:szCs w:val="24"/>
        </w:rPr>
        <w:tab/>
      </w:r>
    </w:p>
    <w:p w:rsidR="000C3F64" w:rsidRDefault="000C3F64" w:rsidP="000C3F64">
      <w:pPr>
        <w:rPr>
          <w:sz w:val="24"/>
          <w:szCs w:val="24"/>
        </w:rPr>
      </w:pPr>
      <w:r>
        <w:rPr>
          <w:sz w:val="24"/>
          <w:szCs w:val="24"/>
        </w:rPr>
        <w:t>2.1 Adjustments to budget assumptions</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6E0995">
        <w:rPr>
          <w:sz w:val="24"/>
          <w:szCs w:val="24"/>
        </w:rPr>
        <w:t>12</w:t>
      </w:r>
    </w:p>
    <w:p w:rsidR="000C3F64" w:rsidRDefault="000C3F64" w:rsidP="000C3F64">
      <w:pPr>
        <w:rPr>
          <w:sz w:val="24"/>
          <w:szCs w:val="24"/>
        </w:rPr>
      </w:pPr>
      <w:r>
        <w:rPr>
          <w:sz w:val="24"/>
          <w:szCs w:val="24"/>
        </w:rPr>
        <w:t>2.2  Adjustments to budget funding</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6E0995">
        <w:rPr>
          <w:sz w:val="24"/>
          <w:szCs w:val="24"/>
        </w:rPr>
        <w:t>12- 26</w:t>
      </w:r>
    </w:p>
    <w:p w:rsidR="000C3F64" w:rsidRDefault="000C3F64" w:rsidP="000C3F64">
      <w:pPr>
        <w:rPr>
          <w:sz w:val="24"/>
          <w:szCs w:val="24"/>
        </w:rPr>
      </w:pPr>
      <w:r>
        <w:rPr>
          <w:sz w:val="24"/>
          <w:szCs w:val="24"/>
        </w:rPr>
        <w:t>2.3  Adjustments to expenditure on allocations and grant programmes</w:t>
      </w:r>
      <w:r w:rsidR="006E0995">
        <w:rPr>
          <w:sz w:val="24"/>
          <w:szCs w:val="24"/>
        </w:rPr>
        <w:tab/>
      </w:r>
      <w:r w:rsidR="006E0995">
        <w:rPr>
          <w:sz w:val="24"/>
          <w:szCs w:val="24"/>
        </w:rPr>
        <w:tab/>
      </w:r>
      <w:r w:rsidR="006E0995">
        <w:rPr>
          <w:sz w:val="24"/>
          <w:szCs w:val="24"/>
        </w:rPr>
        <w:tab/>
        <w:t>27</w:t>
      </w:r>
    </w:p>
    <w:p w:rsidR="000C3F64" w:rsidRDefault="000C3F64" w:rsidP="000C3F64">
      <w:pPr>
        <w:rPr>
          <w:sz w:val="24"/>
          <w:szCs w:val="24"/>
        </w:rPr>
      </w:pPr>
      <w:r>
        <w:rPr>
          <w:sz w:val="24"/>
          <w:szCs w:val="24"/>
        </w:rPr>
        <w:t>2.4  Adjustments to allocations and grants made by the municipality</w:t>
      </w:r>
      <w:r w:rsidR="006E0995">
        <w:rPr>
          <w:sz w:val="24"/>
          <w:szCs w:val="24"/>
        </w:rPr>
        <w:tab/>
      </w:r>
      <w:r w:rsidR="006E0995">
        <w:rPr>
          <w:sz w:val="24"/>
          <w:szCs w:val="24"/>
        </w:rPr>
        <w:tab/>
      </w:r>
      <w:r w:rsidR="006E0995">
        <w:rPr>
          <w:sz w:val="24"/>
          <w:szCs w:val="24"/>
        </w:rPr>
        <w:tab/>
        <w:t>29</w:t>
      </w:r>
    </w:p>
    <w:p w:rsidR="000C3F64" w:rsidRDefault="000C3F64" w:rsidP="000C3F64">
      <w:pPr>
        <w:rPr>
          <w:sz w:val="24"/>
          <w:szCs w:val="24"/>
        </w:rPr>
      </w:pPr>
      <w:r>
        <w:rPr>
          <w:sz w:val="24"/>
          <w:szCs w:val="24"/>
        </w:rPr>
        <w:t>2.5  Adjustments to councillor allowances and employee benefits</w:t>
      </w:r>
      <w:r w:rsidR="00524541">
        <w:rPr>
          <w:sz w:val="24"/>
          <w:szCs w:val="24"/>
        </w:rPr>
        <w:tab/>
      </w:r>
      <w:r w:rsidR="00524541">
        <w:rPr>
          <w:sz w:val="24"/>
          <w:szCs w:val="24"/>
        </w:rPr>
        <w:tab/>
      </w:r>
      <w:r w:rsidR="00524541">
        <w:rPr>
          <w:sz w:val="24"/>
          <w:szCs w:val="24"/>
        </w:rPr>
        <w:tab/>
      </w:r>
      <w:r w:rsidR="00524541">
        <w:rPr>
          <w:sz w:val="24"/>
          <w:szCs w:val="24"/>
        </w:rPr>
        <w:tab/>
      </w:r>
      <w:r w:rsidR="006E0995">
        <w:rPr>
          <w:sz w:val="24"/>
          <w:szCs w:val="24"/>
        </w:rPr>
        <w:t>30</w:t>
      </w:r>
    </w:p>
    <w:p w:rsidR="000C3F64" w:rsidRDefault="000C3F64" w:rsidP="000C3F64">
      <w:pPr>
        <w:rPr>
          <w:sz w:val="24"/>
          <w:szCs w:val="24"/>
        </w:rPr>
      </w:pPr>
      <w:r>
        <w:rPr>
          <w:sz w:val="24"/>
          <w:szCs w:val="24"/>
        </w:rPr>
        <w:t>2.6  Adjustmen</w:t>
      </w:r>
      <w:r w:rsidR="00524541">
        <w:rPr>
          <w:sz w:val="24"/>
          <w:szCs w:val="24"/>
        </w:rPr>
        <w:t>ts to service delivery and budg</w:t>
      </w:r>
      <w:r>
        <w:rPr>
          <w:sz w:val="24"/>
          <w:szCs w:val="24"/>
        </w:rPr>
        <w:t>et implementation plan</w:t>
      </w:r>
      <w:r w:rsidR="006E0995">
        <w:rPr>
          <w:sz w:val="24"/>
          <w:szCs w:val="24"/>
        </w:rPr>
        <w:tab/>
      </w:r>
      <w:r w:rsidR="006E0995">
        <w:rPr>
          <w:sz w:val="24"/>
          <w:szCs w:val="24"/>
        </w:rPr>
        <w:tab/>
      </w:r>
      <w:r w:rsidR="006E0995">
        <w:rPr>
          <w:sz w:val="24"/>
          <w:szCs w:val="24"/>
        </w:rPr>
        <w:tab/>
        <w:t>31</w:t>
      </w:r>
    </w:p>
    <w:p w:rsidR="000C3F64" w:rsidRDefault="000C3F64" w:rsidP="000C3F64">
      <w:pPr>
        <w:rPr>
          <w:sz w:val="24"/>
          <w:szCs w:val="24"/>
        </w:rPr>
      </w:pPr>
      <w:r>
        <w:rPr>
          <w:sz w:val="24"/>
          <w:szCs w:val="24"/>
        </w:rPr>
        <w:t>2.7  Adjustments to capital expenditure</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6E0995">
        <w:rPr>
          <w:sz w:val="24"/>
          <w:szCs w:val="24"/>
        </w:rPr>
        <w:t>33</w:t>
      </w:r>
    </w:p>
    <w:p w:rsidR="000C3F64" w:rsidRDefault="000C3F64" w:rsidP="000C3F64">
      <w:pPr>
        <w:rPr>
          <w:sz w:val="24"/>
          <w:szCs w:val="24"/>
        </w:rPr>
      </w:pPr>
      <w:r>
        <w:rPr>
          <w:sz w:val="24"/>
          <w:szCs w:val="24"/>
        </w:rPr>
        <w:t>2.8  Other supporting documents</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6E0995">
        <w:rPr>
          <w:sz w:val="24"/>
          <w:szCs w:val="24"/>
        </w:rPr>
        <w:t>35</w:t>
      </w:r>
    </w:p>
    <w:p w:rsidR="000C3F64" w:rsidRDefault="000C3F64" w:rsidP="000C3F64">
      <w:pPr>
        <w:rPr>
          <w:sz w:val="24"/>
          <w:szCs w:val="24"/>
        </w:rPr>
      </w:pPr>
      <w:r>
        <w:rPr>
          <w:sz w:val="24"/>
          <w:szCs w:val="24"/>
        </w:rPr>
        <w:t>2.9  Municipal manager’s quality certificate</w:t>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524541">
        <w:rPr>
          <w:sz w:val="24"/>
          <w:szCs w:val="24"/>
        </w:rPr>
        <w:tab/>
      </w:r>
      <w:r w:rsidR="00372BBA">
        <w:rPr>
          <w:sz w:val="24"/>
          <w:szCs w:val="24"/>
        </w:rPr>
        <w:t>54</w:t>
      </w:r>
    </w:p>
    <w:p w:rsidR="000C3F64" w:rsidRDefault="000C3F64" w:rsidP="000C3F64">
      <w:pPr>
        <w:rPr>
          <w:sz w:val="24"/>
          <w:szCs w:val="24"/>
        </w:rPr>
      </w:pPr>
    </w:p>
    <w:p w:rsidR="000C3F64" w:rsidRDefault="000C3F64" w:rsidP="000C3F64">
      <w:pPr>
        <w:rPr>
          <w:sz w:val="24"/>
          <w:szCs w:val="24"/>
        </w:rPr>
      </w:pPr>
    </w:p>
    <w:p w:rsidR="000C3F64" w:rsidRDefault="000C3F64" w:rsidP="000C3F64">
      <w:pPr>
        <w:rPr>
          <w:sz w:val="24"/>
          <w:szCs w:val="24"/>
        </w:rPr>
      </w:pPr>
    </w:p>
    <w:p w:rsidR="000C3F64" w:rsidRDefault="000C3F64" w:rsidP="000C3F64">
      <w:pPr>
        <w:rPr>
          <w:sz w:val="24"/>
          <w:szCs w:val="24"/>
        </w:rPr>
      </w:pPr>
    </w:p>
    <w:p w:rsidR="000C3F64" w:rsidRDefault="000C3F64" w:rsidP="000C3F64">
      <w:pPr>
        <w:rPr>
          <w:sz w:val="24"/>
          <w:szCs w:val="24"/>
        </w:rPr>
      </w:pPr>
    </w:p>
    <w:p w:rsidR="000C3F64" w:rsidRDefault="000C3F64" w:rsidP="000C3F64">
      <w:pPr>
        <w:rPr>
          <w:sz w:val="24"/>
          <w:szCs w:val="24"/>
        </w:rPr>
      </w:pPr>
    </w:p>
    <w:p w:rsidR="000C3F64" w:rsidRDefault="000C3F64" w:rsidP="000C3F64">
      <w:pPr>
        <w:rPr>
          <w:sz w:val="24"/>
          <w:szCs w:val="24"/>
        </w:rPr>
      </w:pPr>
    </w:p>
    <w:p w:rsidR="000C3F64" w:rsidRDefault="000C3F64" w:rsidP="000C3F64">
      <w:pPr>
        <w:rPr>
          <w:sz w:val="24"/>
          <w:szCs w:val="24"/>
        </w:rPr>
      </w:pPr>
    </w:p>
    <w:p w:rsidR="000C3F64" w:rsidRDefault="000C3F64" w:rsidP="000C3F64">
      <w:pPr>
        <w:rPr>
          <w:sz w:val="24"/>
          <w:szCs w:val="24"/>
        </w:rPr>
      </w:pPr>
    </w:p>
    <w:p w:rsidR="000C3F64" w:rsidRDefault="000C3F64" w:rsidP="000C3F64">
      <w:pPr>
        <w:jc w:val="center"/>
        <w:rPr>
          <w:b/>
          <w:i/>
          <w:sz w:val="24"/>
          <w:szCs w:val="24"/>
        </w:rPr>
      </w:pPr>
      <w:r>
        <w:rPr>
          <w:b/>
          <w:i/>
          <w:sz w:val="24"/>
          <w:szCs w:val="24"/>
        </w:rPr>
        <w:t>PART 1 – ADJUSTMENT BUDGET</w:t>
      </w:r>
    </w:p>
    <w:p w:rsidR="000C3F64" w:rsidRDefault="000C3F64" w:rsidP="000C3F64">
      <w:pPr>
        <w:rPr>
          <w:sz w:val="24"/>
          <w:szCs w:val="24"/>
        </w:rPr>
      </w:pPr>
    </w:p>
    <w:p w:rsidR="009C08A0" w:rsidRDefault="009C08A0" w:rsidP="00F2245A">
      <w:pPr>
        <w:pStyle w:val="ListParagraph"/>
        <w:numPr>
          <w:ilvl w:val="1"/>
          <w:numId w:val="2"/>
        </w:numPr>
        <w:rPr>
          <w:b/>
          <w:sz w:val="24"/>
          <w:szCs w:val="24"/>
        </w:rPr>
      </w:pPr>
      <w:r w:rsidRPr="009C08A0">
        <w:rPr>
          <w:b/>
          <w:sz w:val="24"/>
          <w:szCs w:val="24"/>
        </w:rPr>
        <w:t>Mayor’s report</w:t>
      </w:r>
    </w:p>
    <w:p w:rsidR="00B60BA4" w:rsidRPr="00EA6745" w:rsidRDefault="00B60BA4" w:rsidP="00B60BA4">
      <w:pPr>
        <w:rPr>
          <w:rFonts w:ascii="Arial Narrow" w:hAnsi="Arial Narrow"/>
          <w:sz w:val="24"/>
          <w:szCs w:val="24"/>
        </w:rPr>
      </w:pPr>
      <w:r w:rsidRPr="00EA6745">
        <w:rPr>
          <w:rFonts w:ascii="Arial Narrow" w:hAnsi="Arial Narrow"/>
          <w:sz w:val="24"/>
          <w:szCs w:val="24"/>
        </w:rPr>
        <w:t>It is my privilege to present an overview o</w:t>
      </w:r>
      <w:r w:rsidR="00A64FB0">
        <w:rPr>
          <w:rFonts w:ascii="Arial Narrow" w:hAnsi="Arial Narrow"/>
          <w:sz w:val="24"/>
          <w:szCs w:val="24"/>
        </w:rPr>
        <w:t>f the adjustment budget for 2017/2018</w:t>
      </w:r>
      <w:r w:rsidRPr="00EA6745">
        <w:rPr>
          <w:rFonts w:ascii="Arial Narrow" w:hAnsi="Arial Narrow"/>
          <w:sz w:val="24"/>
          <w:szCs w:val="24"/>
        </w:rPr>
        <w:t xml:space="preserve"> financial year.  This adjustment budget is prepared in terms of section 28 of the MFMA </w:t>
      </w:r>
    </w:p>
    <w:p w:rsidR="00B60BA4" w:rsidRPr="00EA6745" w:rsidRDefault="00EA6745" w:rsidP="00B60BA4">
      <w:pPr>
        <w:pStyle w:val="ListParagraph"/>
        <w:numPr>
          <w:ilvl w:val="0"/>
          <w:numId w:val="10"/>
        </w:numPr>
        <w:rPr>
          <w:rFonts w:ascii="Arial Narrow" w:hAnsi="Arial Narrow"/>
          <w:sz w:val="24"/>
          <w:szCs w:val="24"/>
        </w:rPr>
      </w:pPr>
      <w:r w:rsidRPr="00EA6745">
        <w:rPr>
          <w:rFonts w:ascii="Arial Narrow" w:hAnsi="Arial Narrow"/>
          <w:sz w:val="24"/>
          <w:szCs w:val="24"/>
        </w:rPr>
        <w:t>A</w:t>
      </w:r>
      <w:r w:rsidR="00B60BA4" w:rsidRPr="00EA6745">
        <w:rPr>
          <w:rFonts w:ascii="Arial Narrow" w:hAnsi="Arial Narrow"/>
          <w:sz w:val="24"/>
          <w:szCs w:val="24"/>
        </w:rPr>
        <w:t xml:space="preserve"> municipality may revise an approved annual budget through an adjustment budget.</w:t>
      </w:r>
    </w:p>
    <w:p w:rsidR="00EA6745" w:rsidRPr="00EA6745" w:rsidRDefault="00EA6745" w:rsidP="00EA6745">
      <w:pPr>
        <w:pStyle w:val="ListParagraph"/>
        <w:numPr>
          <w:ilvl w:val="0"/>
          <w:numId w:val="10"/>
        </w:numPr>
        <w:rPr>
          <w:rFonts w:ascii="Arial Narrow" w:hAnsi="Arial Narrow"/>
          <w:sz w:val="24"/>
          <w:szCs w:val="24"/>
        </w:rPr>
      </w:pPr>
      <w:r w:rsidRPr="00EA6745">
        <w:rPr>
          <w:rFonts w:ascii="Arial Narrow" w:hAnsi="Arial Narrow"/>
          <w:sz w:val="24"/>
          <w:szCs w:val="24"/>
        </w:rPr>
        <w:t xml:space="preserve">(a) </w:t>
      </w:r>
      <w:r w:rsidR="00B60BA4" w:rsidRPr="00EA6745">
        <w:rPr>
          <w:rFonts w:ascii="Arial Narrow" w:hAnsi="Arial Narrow"/>
          <w:sz w:val="24"/>
          <w:szCs w:val="24"/>
        </w:rPr>
        <w:t xml:space="preserve">An adjustment budget must adjust the revenue and expenditure estimates </w:t>
      </w:r>
      <w:r w:rsidRPr="00EA6745">
        <w:rPr>
          <w:rFonts w:ascii="Arial Narrow" w:hAnsi="Arial Narrow"/>
          <w:sz w:val="24"/>
          <w:szCs w:val="24"/>
        </w:rPr>
        <w:t xml:space="preserve">   </w:t>
      </w:r>
      <w:r w:rsidR="00B60BA4" w:rsidRPr="00EA6745">
        <w:rPr>
          <w:rFonts w:ascii="Arial Narrow" w:hAnsi="Arial Narrow"/>
          <w:sz w:val="24"/>
          <w:szCs w:val="24"/>
        </w:rPr>
        <w:t>downwards if there is a material under-collection of revenue during the current year</w:t>
      </w:r>
      <w:r w:rsidRPr="00EA6745">
        <w:rPr>
          <w:rFonts w:ascii="Arial Narrow" w:hAnsi="Arial Narrow"/>
          <w:sz w:val="24"/>
          <w:szCs w:val="24"/>
        </w:rPr>
        <w:t xml:space="preserve">, </w:t>
      </w:r>
    </w:p>
    <w:p w:rsidR="00B60BA4" w:rsidRPr="00EA6745" w:rsidRDefault="00EA6745" w:rsidP="00EA6745">
      <w:pPr>
        <w:pStyle w:val="ListParagraph"/>
        <w:rPr>
          <w:rFonts w:ascii="Arial Narrow" w:hAnsi="Arial Narrow"/>
          <w:sz w:val="24"/>
          <w:szCs w:val="24"/>
        </w:rPr>
      </w:pPr>
      <w:r w:rsidRPr="00EA6745">
        <w:rPr>
          <w:rFonts w:ascii="Arial Narrow" w:hAnsi="Arial Narrow"/>
          <w:sz w:val="24"/>
          <w:szCs w:val="24"/>
        </w:rPr>
        <w:t>(b) may appropriate additional revenues that have become available over and above those anticipated in the annual budget,</w:t>
      </w:r>
    </w:p>
    <w:p w:rsidR="00EA6745" w:rsidRPr="00EA6745" w:rsidRDefault="00EA6745" w:rsidP="00EA6745">
      <w:pPr>
        <w:pStyle w:val="ListParagraph"/>
        <w:rPr>
          <w:rFonts w:ascii="Arial Narrow" w:hAnsi="Arial Narrow"/>
          <w:sz w:val="24"/>
          <w:szCs w:val="24"/>
        </w:rPr>
      </w:pPr>
      <w:r w:rsidRPr="00EA6745">
        <w:rPr>
          <w:rFonts w:ascii="Arial Narrow" w:hAnsi="Arial Narrow"/>
          <w:sz w:val="24"/>
          <w:szCs w:val="24"/>
        </w:rPr>
        <w:t>(c) may authorise unforeseeable and unavoidable expenditure recommended by the mayor of the council,</w:t>
      </w:r>
    </w:p>
    <w:p w:rsidR="00EA6745" w:rsidRPr="00EA6745" w:rsidRDefault="00EA6745" w:rsidP="00EA6745">
      <w:pPr>
        <w:pStyle w:val="ListParagraph"/>
        <w:rPr>
          <w:rFonts w:ascii="Arial Narrow" w:hAnsi="Arial Narrow"/>
          <w:sz w:val="24"/>
          <w:szCs w:val="24"/>
        </w:rPr>
      </w:pPr>
      <w:r w:rsidRPr="00EA6745">
        <w:rPr>
          <w:rFonts w:ascii="Arial Narrow" w:hAnsi="Arial Narrow"/>
          <w:sz w:val="24"/>
          <w:szCs w:val="24"/>
        </w:rPr>
        <w:t>(d) may authorise the utilisation of project savings in one vote towards spending under another vote,</w:t>
      </w:r>
    </w:p>
    <w:p w:rsidR="00EA6745" w:rsidRPr="00EA6745" w:rsidRDefault="00EA6745" w:rsidP="00EA6745">
      <w:pPr>
        <w:pStyle w:val="ListParagraph"/>
        <w:rPr>
          <w:rFonts w:ascii="Arial Narrow" w:hAnsi="Arial Narrow"/>
          <w:sz w:val="24"/>
          <w:szCs w:val="24"/>
        </w:rPr>
      </w:pPr>
      <w:r w:rsidRPr="00EA6745">
        <w:rPr>
          <w:rFonts w:ascii="Arial Narrow" w:hAnsi="Arial Narrow"/>
          <w:sz w:val="24"/>
          <w:szCs w:val="24"/>
        </w:rPr>
        <w:t xml:space="preserve">(e) may authorise the spending of funds that were unspent at the end of the past financial year where the underspending could not have been  foreseen at the time to include projected rollovers when the annual budget of the current financial year was approved by the council, </w:t>
      </w:r>
    </w:p>
    <w:p w:rsidR="00EA6745" w:rsidRPr="00EA6745" w:rsidRDefault="00EA6745" w:rsidP="00EA6745">
      <w:pPr>
        <w:pStyle w:val="ListParagraph"/>
        <w:rPr>
          <w:rFonts w:ascii="Arial Narrow" w:hAnsi="Arial Narrow"/>
          <w:sz w:val="24"/>
          <w:szCs w:val="24"/>
        </w:rPr>
      </w:pPr>
      <w:r w:rsidRPr="00EA6745">
        <w:rPr>
          <w:rFonts w:ascii="Arial Narrow" w:hAnsi="Arial Narrow"/>
          <w:sz w:val="24"/>
          <w:szCs w:val="24"/>
        </w:rPr>
        <w:t>(f) may correct any errors in the annual budget, and</w:t>
      </w:r>
    </w:p>
    <w:p w:rsidR="00EA6745" w:rsidRPr="00EA6745" w:rsidRDefault="00EA6745" w:rsidP="00EA6745">
      <w:pPr>
        <w:pStyle w:val="ListParagraph"/>
        <w:rPr>
          <w:rFonts w:ascii="Arial Narrow" w:hAnsi="Arial Narrow"/>
          <w:sz w:val="24"/>
          <w:szCs w:val="24"/>
        </w:rPr>
      </w:pPr>
      <w:r w:rsidRPr="00EA6745">
        <w:rPr>
          <w:rFonts w:ascii="Arial Narrow" w:hAnsi="Arial Narrow"/>
          <w:sz w:val="24"/>
          <w:szCs w:val="24"/>
        </w:rPr>
        <w:t>(g) may provide for any other expenditure within the prescribed framework.</w:t>
      </w:r>
    </w:p>
    <w:p w:rsidR="00F2245A" w:rsidRPr="00EA6745" w:rsidRDefault="00F2245A" w:rsidP="00F2245A">
      <w:pPr>
        <w:pStyle w:val="ListParagraph"/>
        <w:ind w:left="420"/>
        <w:rPr>
          <w:rFonts w:ascii="Arial Narrow" w:hAnsi="Arial Narrow"/>
          <w:b/>
          <w:sz w:val="24"/>
          <w:szCs w:val="24"/>
        </w:rPr>
      </w:pPr>
    </w:p>
    <w:p w:rsidR="00DF5C7C" w:rsidRDefault="00DF5C7C" w:rsidP="00DC6794">
      <w:pPr>
        <w:pStyle w:val="BodyText2"/>
        <w:ind w:left="720"/>
        <w:rPr>
          <w:rFonts w:ascii="Arial Narrow" w:hAnsi="Arial Narrow"/>
          <w:sz w:val="24"/>
          <w:szCs w:val="24"/>
        </w:rPr>
      </w:pPr>
      <w:r w:rsidRPr="00EA6745">
        <w:rPr>
          <w:rFonts w:ascii="Arial Narrow" w:hAnsi="Arial Narrow"/>
          <w:sz w:val="24"/>
          <w:szCs w:val="24"/>
        </w:rPr>
        <w:t>Our duty as political principals of the municipality is to ensure meaningful contribution in the eradication of the three social ills namely: poverty, unemployment and inequality in our municipal area. This can only be achieved through playing constructive oversight role over administration in their performance in the implementation of council approved budgets</w:t>
      </w:r>
      <w:r w:rsidR="00DC6794">
        <w:rPr>
          <w:rFonts w:ascii="Arial Narrow" w:hAnsi="Arial Narrow"/>
          <w:sz w:val="24"/>
          <w:szCs w:val="24"/>
        </w:rPr>
        <w:t>.</w:t>
      </w:r>
    </w:p>
    <w:p w:rsidR="00DC6794" w:rsidRDefault="00DC6794" w:rsidP="00DC6794">
      <w:pPr>
        <w:pStyle w:val="BodyText2"/>
        <w:ind w:left="720"/>
        <w:rPr>
          <w:rFonts w:ascii="Arial Narrow" w:hAnsi="Arial Narrow"/>
          <w:sz w:val="24"/>
          <w:szCs w:val="24"/>
        </w:rPr>
      </w:pPr>
      <w:r>
        <w:rPr>
          <w:rFonts w:ascii="Arial Narrow" w:hAnsi="Arial Narrow"/>
          <w:sz w:val="24"/>
          <w:szCs w:val="24"/>
        </w:rPr>
        <w:t>The adjustment budget has been prepared in such a way that value for money and long term impact or sustainability are key consideration, having an economic development strategy in place to respond to the underlying economic dynamics and interactions with a wide range of stakeholders that shape the economy of Umhlabuyalingana municipality.</w:t>
      </w:r>
    </w:p>
    <w:p w:rsidR="00DC6794" w:rsidRDefault="00DC6794" w:rsidP="00DC6794">
      <w:pPr>
        <w:pStyle w:val="BodyText2"/>
        <w:ind w:left="720"/>
        <w:rPr>
          <w:rFonts w:ascii="Arial Narrow" w:hAnsi="Arial Narrow"/>
          <w:sz w:val="24"/>
          <w:szCs w:val="24"/>
        </w:rPr>
      </w:pPr>
      <w:r>
        <w:rPr>
          <w:rFonts w:ascii="Arial Narrow" w:hAnsi="Arial Narrow"/>
          <w:sz w:val="24"/>
          <w:szCs w:val="24"/>
        </w:rPr>
        <w:t>The adjustment budget has be</w:t>
      </w:r>
      <w:r w:rsidR="00A66629">
        <w:rPr>
          <w:rFonts w:ascii="Arial Narrow" w:hAnsi="Arial Narrow"/>
          <w:sz w:val="24"/>
          <w:szCs w:val="24"/>
        </w:rPr>
        <w:t>e</w:t>
      </w:r>
      <w:r w:rsidR="00A64FB0">
        <w:rPr>
          <w:rFonts w:ascii="Arial Narrow" w:hAnsi="Arial Narrow"/>
          <w:sz w:val="24"/>
          <w:szCs w:val="24"/>
        </w:rPr>
        <w:t>n affected by the Intergrated National Electrification Grant Rollover from National Treasury</w:t>
      </w:r>
      <w:r>
        <w:rPr>
          <w:rFonts w:ascii="Arial Narrow" w:hAnsi="Arial Narrow"/>
          <w:sz w:val="24"/>
          <w:szCs w:val="24"/>
        </w:rPr>
        <w:t xml:space="preserve"> for</w:t>
      </w:r>
      <w:r w:rsidR="00A64FB0">
        <w:rPr>
          <w:rFonts w:ascii="Arial Narrow" w:hAnsi="Arial Narrow"/>
          <w:sz w:val="24"/>
          <w:szCs w:val="24"/>
        </w:rPr>
        <w:t xml:space="preserve"> electrification of R2 916 223</w:t>
      </w:r>
      <w:r w:rsidR="00A66629">
        <w:rPr>
          <w:rFonts w:ascii="Arial Narrow" w:hAnsi="Arial Narrow"/>
          <w:sz w:val="24"/>
          <w:szCs w:val="24"/>
        </w:rPr>
        <w:t xml:space="preserve"> </w:t>
      </w:r>
      <w:r w:rsidR="00A64FB0">
        <w:rPr>
          <w:rFonts w:ascii="Arial Narrow" w:hAnsi="Arial Narrow"/>
          <w:sz w:val="24"/>
          <w:szCs w:val="24"/>
        </w:rPr>
        <w:t xml:space="preserve">which is for Manaba </w:t>
      </w:r>
      <w:r>
        <w:rPr>
          <w:rFonts w:ascii="Arial Narrow" w:hAnsi="Arial Narrow"/>
          <w:sz w:val="24"/>
          <w:szCs w:val="24"/>
        </w:rPr>
        <w:t xml:space="preserve"> El</w:t>
      </w:r>
      <w:r w:rsidR="00A64FB0">
        <w:rPr>
          <w:rFonts w:ascii="Arial Narrow" w:hAnsi="Arial Narrow"/>
          <w:sz w:val="24"/>
          <w:szCs w:val="24"/>
        </w:rPr>
        <w:t>ectrification Project in ward 15</w:t>
      </w:r>
      <w:r w:rsidR="00856BDD">
        <w:rPr>
          <w:rFonts w:ascii="Arial Narrow" w:hAnsi="Arial Narrow"/>
          <w:sz w:val="24"/>
          <w:szCs w:val="24"/>
        </w:rPr>
        <w:t>.  This project was implemented in 2016/2017 financial year and due to unforeseen challenges the project implementation was delayed and National Treasury approved the application for the roll over of funds made by the municipality in August 2017.</w:t>
      </w:r>
    </w:p>
    <w:p w:rsidR="00A66629" w:rsidRDefault="00A66629" w:rsidP="00DC6794">
      <w:pPr>
        <w:pStyle w:val="BodyText2"/>
        <w:ind w:left="720"/>
        <w:rPr>
          <w:rFonts w:ascii="Arial Narrow" w:hAnsi="Arial Narrow"/>
          <w:sz w:val="24"/>
          <w:szCs w:val="24"/>
        </w:rPr>
      </w:pPr>
      <w:r>
        <w:rPr>
          <w:rFonts w:ascii="Arial Narrow" w:hAnsi="Arial Narrow"/>
          <w:sz w:val="24"/>
          <w:szCs w:val="24"/>
        </w:rPr>
        <w:lastRenderedPageBreak/>
        <w:t>The second adjustment i</w:t>
      </w:r>
      <w:r w:rsidR="00A64FB0">
        <w:rPr>
          <w:rFonts w:ascii="Arial Narrow" w:hAnsi="Arial Narrow"/>
          <w:sz w:val="24"/>
          <w:szCs w:val="24"/>
        </w:rPr>
        <w:t xml:space="preserve">s the Grant funding for Kosi Bay Boarder </w:t>
      </w:r>
      <w:r w:rsidR="008C5BEE">
        <w:rPr>
          <w:rFonts w:ascii="Arial Narrow" w:hAnsi="Arial Narrow"/>
          <w:sz w:val="24"/>
          <w:szCs w:val="24"/>
        </w:rPr>
        <w:t xml:space="preserve">Integrated Economic </w:t>
      </w:r>
      <w:r w:rsidR="00A64FB0">
        <w:rPr>
          <w:rFonts w:ascii="Arial Narrow" w:hAnsi="Arial Narrow"/>
          <w:sz w:val="24"/>
          <w:szCs w:val="24"/>
        </w:rPr>
        <w:t xml:space="preserve">Development </w:t>
      </w:r>
      <w:r w:rsidR="009F4C9B">
        <w:rPr>
          <w:rFonts w:ascii="Arial Narrow" w:hAnsi="Arial Narrow"/>
          <w:sz w:val="24"/>
          <w:szCs w:val="24"/>
        </w:rPr>
        <w:t xml:space="preserve">Plan. All other adjustments are re-allocations of funds from one vote to another where there are savings to fund other critical programmes that needs to be implemented in the next 5 months before the financial year ends. </w:t>
      </w:r>
    </w:p>
    <w:p w:rsidR="00DC6794" w:rsidRDefault="00DC6794" w:rsidP="00DC6794">
      <w:pPr>
        <w:pStyle w:val="BodyText2"/>
        <w:ind w:left="720"/>
        <w:rPr>
          <w:rFonts w:ascii="Arial Narrow" w:hAnsi="Arial Narrow"/>
          <w:sz w:val="24"/>
          <w:szCs w:val="24"/>
        </w:rPr>
      </w:pPr>
    </w:p>
    <w:p w:rsidR="00A66629" w:rsidRDefault="00A66629" w:rsidP="00DC6794">
      <w:pPr>
        <w:pStyle w:val="BodyText2"/>
        <w:ind w:left="720"/>
        <w:rPr>
          <w:rFonts w:ascii="Arial Narrow" w:hAnsi="Arial Narrow"/>
          <w:sz w:val="24"/>
          <w:szCs w:val="24"/>
        </w:rPr>
      </w:pPr>
    </w:p>
    <w:p w:rsidR="00A66629" w:rsidRDefault="00A66629" w:rsidP="00DC6794">
      <w:pPr>
        <w:pStyle w:val="BodyText2"/>
        <w:ind w:left="720"/>
        <w:rPr>
          <w:rFonts w:ascii="Arial Narrow" w:hAnsi="Arial Narrow"/>
          <w:b/>
          <w:sz w:val="24"/>
          <w:szCs w:val="24"/>
        </w:rPr>
      </w:pPr>
      <w:r w:rsidRPr="00A66629">
        <w:rPr>
          <w:rFonts w:ascii="Arial Narrow" w:hAnsi="Arial Narrow"/>
          <w:b/>
          <w:sz w:val="24"/>
          <w:szCs w:val="24"/>
        </w:rPr>
        <w:t>MID-Year Budget Assessment</w:t>
      </w:r>
    </w:p>
    <w:p w:rsidR="00965C6E" w:rsidRDefault="00A64FB0" w:rsidP="00A66629">
      <w:pPr>
        <w:pStyle w:val="ListParagraph"/>
        <w:rPr>
          <w:sz w:val="24"/>
          <w:szCs w:val="24"/>
        </w:rPr>
      </w:pPr>
      <w:r>
        <w:rPr>
          <w:sz w:val="24"/>
          <w:szCs w:val="24"/>
        </w:rPr>
        <w:t>O</w:t>
      </w:r>
      <w:r w:rsidR="00FB148C">
        <w:rPr>
          <w:sz w:val="24"/>
          <w:szCs w:val="24"/>
        </w:rPr>
        <w:t>n the 1</w:t>
      </w:r>
      <w:r w:rsidR="00FB148C" w:rsidRPr="00FB148C">
        <w:rPr>
          <w:sz w:val="24"/>
          <w:szCs w:val="24"/>
          <w:vertAlign w:val="superscript"/>
        </w:rPr>
        <w:t>st</w:t>
      </w:r>
      <w:r>
        <w:rPr>
          <w:sz w:val="24"/>
          <w:szCs w:val="24"/>
        </w:rPr>
        <w:t xml:space="preserve"> of July 2017</w:t>
      </w:r>
      <w:r w:rsidR="00FB148C">
        <w:rPr>
          <w:sz w:val="24"/>
          <w:szCs w:val="24"/>
        </w:rPr>
        <w:t xml:space="preserve"> the municipalit</w:t>
      </w:r>
      <w:r>
        <w:rPr>
          <w:sz w:val="24"/>
          <w:szCs w:val="24"/>
        </w:rPr>
        <w:t xml:space="preserve">y implemented its MTREF for 2017/2018, as required by MFMA, </w:t>
      </w:r>
      <w:r w:rsidR="00FB148C">
        <w:rPr>
          <w:sz w:val="24"/>
          <w:szCs w:val="24"/>
        </w:rPr>
        <w:t>the municipality assessed the performan</w:t>
      </w:r>
      <w:r>
        <w:rPr>
          <w:sz w:val="24"/>
          <w:szCs w:val="24"/>
        </w:rPr>
        <w:t>ce of the budget in January 2018</w:t>
      </w:r>
      <w:r w:rsidR="00FB148C">
        <w:rPr>
          <w:sz w:val="24"/>
          <w:szCs w:val="24"/>
        </w:rPr>
        <w:t>.  Through that assessment it was evident that th</w:t>
      </w:r>
      <w:r w:rsidR="00A66629">
        <w:rPr>
          <w:sz w:val="24"/>
          <w:szCs w:val="24"/>
        </w:rPr>
        <w:t xml:space="preserve">e municipality needs to do </w:t>
      </w:r>
      <w:r w:rsidR="00FB148C">
        <w:rPr>
          <w:sz w:val="24"/>
          <w:szCs w:val="24"/>
        </w:rPr>
        <w:t>adjustments to its budget hence the Council took a resolution to do budget adjustment to revenue projections, operati</w:t>
      </w:r>
      <w:r>
        <w:rPr>
          <w:sz w:val="24"/>
          <w:szCs w:val="24"/>
        </w:rPr>
        <w:t xml:space="preserve">onal expenditure projections, </w:t>
      </w:r>
      <w:r w:rsidR="00FB148C">
        <w:rPr>
          <w:sz w:val="24"/>
          <w:szCs w:val="24"/>
        </w:rPr>
        <w:t xml:space="preserve"> </w:t>
      </w:r>
      <w:r>
        <w:rPr>
          <w:sz w:val="24"/>
          <w:szCs w:val="24"/>
        </w:rPr>
        <w:t xml:space="preserve">capital expenditure projections as well as the </w:t>
      </w:r>
      <w:r w:rsidR="00965C6E">
        <w:rPr>
          <w:sz w:val="24"/>
          <w:szCs w:val="24"/>
        </w:rPr>
        <w:t>Service Delivery and Implementation Plans to be in line with the adjustment budget.</w:t>
      </w:r>
    </w:p>
    <w:p w:rsidR="00965C6E" w:rsidRDefault="00965C6E" w:rsidP="00A66629">
      <w:pPr>
        <w:pStyle w:val="ListParagraph"/>
        <w:rPr>
          <w:sz w:val="24"/>
          <w:szCs w:val="24"/>
        </w:rPr>
      </w:pPr>
    </w:p>
    <w:p w:rsidR="00965C6E" w:rsidRPr="00FB148C" w:rsidRDefault="00965C6E" w:rsidP="00A66629">
      <w:pPr>
        <w:pStyle w:val="ListParagraph"/>
        <w:rPr>
          <w:sz w:val="24"/>
          <w:szCs w:val="24"/>
        </w:rPr>
      </w:pPr>
    </w:p>
    <w:p w:rsidR="00875115" w:rsidRDefault="00875115">
      <w:pPr>
        <w:rPr>
          <w:b/>
          <w:sz w:val="24"/>
          <w:szCs w:val="24"/>
        </w:rPr>
      </w:pPr>
    </w:p>
    <w:p w:rsidR="00875115" w:rsidRDefault="00875115">
      <w:pPr>
        <w:rPr>
          <w:b/>
          <w:sz w:val="24"/>
          <w:szCs w:val="24"/>
        </w:rPr>
      </w:pPr>
    </w:p>
    <w:p w:rsidR="00875115" w:rsidRDefault="00875115">
      <w:pPr>
        <w:rPr>
          <w:b/>
          <w:sz w:val="24"/>
          <w:szCs w:val="24"/>
        </w:rPr>
      </w:pPr>
    </w:p>
    <w:p w:rsidR="00875115" w:rsidRDefault="00875115">
      <w:pPr>
        <w:rPr>
          <w:b/>
          <w:sz w:val="24"/>
          <w:szCs w:val="24"/>
        </w:rPr>
      </w:pPr>
    </w:p>
    <w:p w:rsidR="00875115" w:rsidRDefault="00875115" w:rsidP="00965C6E">
      <w:pPr>
        <w:ind w:firstLine="720"/>
        <w:rPr>
          <w:sz w:val="24"/>
          <w:szCs w:val="24"/>
        </w:rPr>
      </w:pPr>
      <w:r>
        <w:rPr>
          <w:sz w:val="24"/>
          <w:szCs w:val="24"/>
        </w:rPr>
        <w:t>Thank you</w:t>
      </w:r>
    </w:p>
    <w:p w:rsidR="00875115" w:rsidRDefault="00875115">
      <w:pPr>
        <w:rPr>
          <w:sz w:val="24"/>
          <w:szCs w:val="24"/>
        </w:rPr>
      </w:pPr>
    </w:p>
    <w:p w:rsidR="00875115" w:rsidRDefault="00875115" w:rsidP="00965C6E">
      <w:pPr>
        <w:ind w:firstLine="720"/>
        <w:rPr>
          <w:sz w:val="24"/>
          <w:szCs w:val="24"/>
        </w:rPr>
      </w:pPr>
      <w:r>
        <w:rPr>
          <w:sz w:val="24"/>
          <w:szCs w:val="24"/>
        </w:rPr>
        <w:t>By his worship, the mayor</w:t>
      </w:r>
    </w:p>
    <w:p w:rsidR="00875115" w:rsidRDefault="00875115">
      <w:pPr>
        <w:rPr>
          <w:sz w:val="24"/>
          <w:szCs w:val="24"/>
        </w:rPr>
      </w:pPr>
    </w:p>
    <w:p w:rsidR="00875115" w:rsidRDefault="00875115">
      <w:pPr>
        <w:rPr>
          <w:sz w:val="24"/>
          <w:szCs w:val="24"/>
        </w:rPr>
      </w:pPr>
    </w:p>
    <w:p w:rsidR="00875115" w:rsidRDefault="00875115">
      <w:pPr>
        <w:rPr>
          <w:sz w:val="24"/>
          <w:szCs w:val="24"/>
        </w:rPr>
      </w:pPr>
    </w:p>
    <w:p w:rsidR="00875115" w:rsidRDefault="00875115" w:rsidP="00965C6E">
      <w:pPr>
        <w:ind w:firstLine="720"/>
        <w:rPr>
          <w:sz w:val="24"/>
          <w:szCs w:val="24"/>
        </w:rPr>
      </w:pPr>
      <w:r>
        <w:rPr>
          <w:sz w:val="24"/>
          <w:szCs w:val="24"/>
        </w:rPr>
        <w:t>___________________________</w:t>
      </w:r>
    </w:p>
    <w:p w:rsidR="00875115" w:rsidRPr="00875115" w:rsidRDefault="00875115" w:rsidP="00965C6E">
      <w:pPr>
        <w:ind w:firstLine="720"/>
        <w:rPr>
          <w:b/>
          <w:sz w:val="24"/>
          <w:szCs w:val="24"/>
        </w:rPr>
      </w:pPr>
      <w:r w:rsidRPr="00875115">
        <w:rPr>
          <w:b/>
          <w:sz w:val="24"/>
          <w:szCs w:val="24"/>
        </w:rPr>
        <w:t>Cllr N.S. Mthethwa</w:t>
      </w:r>
      <w:r w:rsidRPr="00875115">
        <w:rPr>
          <w:b/>
          <w:sz w:val="24"/>
          <w:szCs w:val="24"/>
        </w:rPr>
        <w:br w:type="page"/>
      </w:r>
    </w:p>
    <w:p w:rsidR="00F2245A" w:rsidRDefault="00F2245A" w:rsidP="00F2245A">
      <w:pPr>
        <w:pStyle w:val="ListParagraph"/>
        <w:ind w:left="420"/>
        <w:rPr>
          <w:b/>
          <w:sz w:val="24"/>
          <w:szCs w:val="24"/>
        </w:rPr>
      </w:pPr>
    </w:p>
    <w:p w:rsidR="00F2245A" w:rsidRDefault="00F2245A" w:rsidP="00F2245A">
      <w:pPr>
        <w:pStyle w:val="ListParagraph"/>
        <w:numPr>
          <w:ilvl w:val="1"/>
          <w:numId w:val="2"/>
        </w:numPr>
        <w:rPr>
          <w:b/>
          <w:sz w:val="24"/>
          <w:szCs w:val="24"/>
        </w:rPr>
      </w:pPr>
      <w:r>
        <w:rPr>
          <w:b/>
          <w:sz w:val="24"/>
          <w:szCs w:val="24"/>
        </w:rPr>
        <w:t>Resolutions</w:t>
      </w:r>
    </w:p>
    <w:p w:rsidR="00474CEE" w:rsidRDefault="00A64FB0" w:rsidP="00474CEE">
      <w:pPr>
        <w:pStyle w:val="ListParagraph"/>
        <w:ind w:left="420"/>
        <w:rPr>
          <w:sz w:val="24"/>
          <w:szCs w:val="24"/>
        </w:rPr>
      </w:pPr>
      <w:r>
        <w:rPr>
          <w:sz w:val="24"/>
          <w:szCs w:val="24"/>
        </w:rPr>
        <w:t>On the 26</w:t>
      </w:r>
      <w:r w:rsidR="00474CEE" w:rsidRPr="00474CEE">
        <w:rPr>
          <w:sz w:val="24"/>
          <w:szCs w:val="24"/>
          <w:vertAlign w:val="superscript"/>
        </w:rPr>
        <w:t>th</w:t>
      </w:r>
      <w:r w:rsidR="00474CEE">
        <w:rPr>
          <w:sz w:val="24"/>
          <w:szCs w:val="24"/>
        </w:rPr>
        <w:t xml:space="preserve"> of February 201</w:t>
      </w:r>
      <w:r>
        <w:rPr>
          <w:sz w:val="24"/>
          <w:szCs w:val="24"/>
        </w:rPr>
        <w:t>8</w:t>
      </w:r>
      <w:r w:rsidR="00474CEE">
        <w:rPr>
          <w:sz w:val="24"/>
          <w:szCs w:val="24"/>
        </w:rPr>
        <w:t xml:space="preserve"> the Council of Umhlabuyalingana</w:t>
      </w:r>
      <w:r>
        <w:rPr>
          <w:sz w:val="24"/>
          <w:szCs w:val="24"/>
        </w:rPr>
        <w:t xml:space="preserve"> Municipality adopted its </w:t>
      </w:r>
      <w:r w:rsidR="00474CEE">
        <w:rPr>
          <w:sz w:val="24"/>
          <w:szCs w:val="24"/>
        </w:rPr>
        <w:t xml:space="preserve">Adjustment Budget as tabled in the prescribed template which Budget Tables </w:t>
      </w:r>
      <w:r w:rsidR="001017C1">
        <w:rPr>
          <w:sz w:val="24"/>
          <w:szCs w:val="24"/>
        </w:rPr>
        <w:t xml:space="preserve">B1 – B10 and its supporting schedules SB1-SB20 </w:t>
      </w:r>
      <w:r w:rsidR="00474CEE">
        <w:rPr>
          <w:sz w:val="24"/>
          <w:szCs w:val="24"/>
        </w:rPr>
        <w:t>together with the budget narration report.</w:t>
      </w:r>
    </w:p>
    <w:p w:rsidR="00474CEE" w:rsidRDefault="00474CEE" w:rsidP="00474CEE">
      <w:pPr>
        <w:pStyle w:val="ListParagraph"/>
        <w:ind w:left="420"/>
        <w:rPr>
          <w:sz w:val="24"/>
          <w:szCs w:val="24"/>
        </w:rPr>
      </w:pPr>
    </w:p>
    <w:p w:rsidR="00474CEE" w:rsidRDefault="00474CEE" w:rsidP="00474CEE">
      <w:pPr>
        <w:pStyle w:val="ListParagraph"/>
        <w:ind w:left="420"/>
        <w:rPr>
          <w:sz w:val="24"/>
          <w:szCs w:val="24"/>
        </w:rPr>
      </w:pPr>
      <w:r>
        <w:rPr>
          <w:sz w:val="24"/>
          <w:szCs w:val="24"/>
        </w:rPr>
        <w:t xml:space="preserve">Council also approved that both electronic and hard copies of B Schedule and a narrative report be submitted to National Treasury and Provincial </w:t>
      </w:r>
      <w:r w:rsidR="00B65D27">
        <w:rPr>
          <w:sz w:val="24"/>
          <w:szCs w:val="24"/>
        </w:rPr>
        <w:t>Treasury by no later than the 12</w:t>
      </w:r>
      <w:r w:rsidRPr="00474CEE">
        <w:rPr>
          <w:sz w:val="24"/>
          <w:szCs w:val="24"/>
          <w:vertAlign w:val="superscript"/>
        </w:rPr>
        <w:t>th</w:t>
      </w:r>
      <w:r w:rsidR="00B65D27">
        <w:rPr>
          <w:sz w:val="24"/>
          <w:szCs w:val="24"/>
        </w:rPr>
        <w:t xml:space="preserve"> of March 2018</w:t>
      </w:r>
    </w:p>
    <w:p w:rsidR="00965C6E" w:rsidRDefault="00965C6E" w:rsidP="00474CEE">
      <w:pPr>
        <w:pStyle w:val="ListParagraph"/>
        <w:ind w:left="420"/>
        <w:rPr>
          <w:sz w:val="24"/>
          <w:szCs w:val="24"/>
        </w:rPr>
      </w:pPr>
    </w:p>
    <w:p w:rsidR="00965C6E" w:rsidRPr="00965C6E" w:rsidRDefault="00965C6E" w:rsidP="00474CEE">
      <w:pPr>
        <w:pStyle w:val="ListParagraph"/>
        <w:ind w:left="420"/>
        <w:rPr>
          <w:b/>
          <w:sz w:val="24"/>
          <w:szCs w:val="24"/>
        </w:rPr>
      </w:pPr>
      <w:r w:rsidRPr="00965C6E">
        <w:rPr>
          <w:b/>
          <w:sz w:val="24"/>
          <w:szCs w:val="24"/>
        </w:rPr>
        <w:t>Attached as Annexure C</w:t>
      </w:r>
    </w:p>
    <w:p w:rsidR="000C3F64" w:rsidRDefault="000C3F64"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9F4C9B" w:rsidRDefault="009F4C9B" w:rsidP="000C3F64">
      <w:pPr>
        <w:rPr>
          <w:sz w:val="24"/>
          <w:szCs w:val="24"/>
        </w:rPr>
      </w:pPr>
    </w:p>
    <w:p w:rsidR="000C3F64" w:rsidRPr="00114E67" w:rsidRDefault="00114E67" w:rsidP="00114E67">
      <w:pPr>
        <w:pStyle w:val="ListParagraph"/>
        <w:numPr>
          <w:ilvl w:val="1"/>
          <w:numId w:val="2"/>
        </w:numPr>
        <w:rPr>
          <w:b/>
          <w:sz w:val="24"/>
          <w:szCs w:val="24"/>
        </w:rPr>
      </w:pPr>
      <w:r w:rsidRPr="00114E67">
        <w:rPr>
          <w:b/>
          <w:sz w:val="24"/>
          <w:szCs w:val="24"/>
        </w:rPr>
        <w:lastRenderedPageBreak/>
        <w:t>Executive summary</w:t>
      </w:r>
    </w:p>
    <w:p w:rsidR="00114E67" w:rsidRPr="00114E67" w:rsidRDefault="00114E67" w:rsidP="00114E67">
      <w:pPr>
        <w:pStyle w:val="ListParagraph"/>
        <w:rPr>
          <w:b/>
          <w:sz w:val="24"/>
          <w:szCs w:val="24"/>
        </w:rPr>
      </w:pPr>
    </w:p>
    <w:p w:rsidR="00114E67" w:rsidRDefault="00114E67" w:rsidP="00114E67">
      <w:pPr>
        <w:pStyle w:val="ListParagraph"/>
        <w:ind w:left="420"/>
        <w:rPr>
          <w:sz w:val="24"/>
          <w:szCs w:val="24"/>
        </w:rPr>
      </w:pPr>
      <w:r>
        <w:rPr>
          <w:sz w:val="24"/>
          <w:szCs w:val="24"/>
        </w:rPr>
        <w:t xml:space="preserve">The following table represents </w:t>
      </w:r>
      <w:r w:rsidR="00B65D27">
        <w:rPr>
          <w:sz w:val="24"/>
          <w:szCs w:val="24"/>
        </w:rPr>
        <w:t>an executive summary of the 2017</w:t>
      </w:r>
      <w:r>
        <w:rPr>
          <w:sz w:val="24"/>
          <w:szCs w:val="24"/>
        </w:rPr>
        <w:t>/201</w:t>
      </w:r>
      <w:r w:rsidR="00B65D27">
        <w:rPr>
          <w:sz w:val="24"/>
          <w:szCs w:val="24"/>
        </w:rPr>
        <w:t>8</w:t>
      </w:r>
      <w:r>
        <w:rPr>
          <w:sz w:val="24"/>
          <w:szCs w:val="24"/>
        </w:rPr>
        <w:t xml:space="preserve"> adjustment budget.</w:t>
      </w:r>
    </w:p>
    <w:p w:rsidR="00114E67" w:rsidRDefault="00114E67" w:rsidP="00114E67">
      <w:pPr>
        <w:pStyle w:val="ListParagraph"/>
        <w:ind w:left="420"/>
        <w:rPr>
          <w:sz w:val="24"/>
          <w:szCs w:val="24"/>
        </w:rPr>
      </w:pPr>
    </w:p>
    <w:tbl>
      <w:tblPr>
        <w:tblStyle w:val="TableGrid"/>
        <w:tblW w:w="9810" w:type="dxa"/>
        <w:tblInd w:w="-5" w:type="dxa"/>
        <w:tblLayout w:type="fixed"/>
        <w:tblLook w:val="04A0" w:firstRow="1" w:lastRow="0" w:firstColumn="1" w:lastColumn="0" w:noHBand="0" w:noVBand="1"/>
      </w:tblPr>
      <w:tblGrid>
        <w:gridCol w:w="3960"/>
        <w:gridCol w:w="2070"/>
        <w:gridCol w:w="1890"/>
        <w:gridCol w:w="1890"/>
      </w:tblGrid>
      <w:tr w:rsidR="00114E67" w:rsidTr="00114E67">
        <w:tc>
          <w:tcPr>
            <w:tcW w:w="3960" w:type="dxa"/>
          </w:tcPr>
          <w:p w:rsidR="00114E67" w:rsidRDefault="00114E67" w:rsidP="00114E67">
            <w:pPr>
              <w:pStyle w:val="ListParagraph"/>
              <w:ind w:left="0"/>
              <w:jc w:val="center"/>
              <w:rPr>
                <w:b/>
                <w:sz w:val="24"/>
                <w:szCs w:val="24"/>
              </w:rPr>
            </w:pPr>
          </w:p>
          <w:p w:rsidR="00114E67" w:rsidRPr="00114E67" w:rsidRDefault="00114E67" w:rsidP="00114E67">
            <w:pPr>
              <w:pStyle w:val="ListParagraph"/>
              <w:ind w:left="0"/>
              <w:jc w:val="center"/>
              <w:rPr>
                <w:b/>
                <w:sz w:val="24"/>
                <w:szCs w:val="24"/>
              </w:rPr>
            </w:pPr>
            <w:r w:rsidRPr="00114E67">
              <w:rPr>
                <w:b/>
                <w:sz w:val="24"/>
                <w:szCs w:val="24"/>
              </w:rPr>
              <w:t>DESCRIPTION</w:t>
            </w:r>
          </w:p>
        </w:tc>
        <w:tc>
          <w:tcPr>
            <w:tcW w:w="2070" w:type="dxa"/>
          </w:tcPr>
          <w:p w:rsidR="00114E67" w:rsidRDefault="00114E67" w:rsidP="00114E67">
            <w:pPr>
              <w:pStyle w:val="ListParagraph"/>
              <w:ind w:left="0"/>
              <w:jc w:val="center"/>
              <w:rPr>
                <w:b/>
                <w:sz w:val="24"/>
                <w:szCs w:val="24"/>
              </w:rPr>
            </w:pPr>
          </w:p>
          <w:p w:rsidR="00114E67" w:rsidRPr="00114E67" w:rsidRDefault="000E41F6" w:rsidP="00114E67">
            <w:pPr>
              <w:pStyle w:val="ListParagraph"/>
              <w:ind w:left="0"/>
              <w:jc w:val="center"/>
              <w:rPr>
                <w:b/>
                <w:sz w:val="24"/>
                <w:szCs w:val="24"/>
              </w:rPr>
            </w:pPr>
            <w:r>
              <w:rPr>
                <w:b/>
                <w:sz w:val="24"/>
                <w:szCs w:val="24"/>
              </w:rPr>
              <w:t>ORIGINAL</w:t>
            </w:r>
            <w:r w:rsidR="00B65D27">
              <w:rPr>
                <w:b/>
                <w:sz w:val="24"/>
                <w:szCs w:val="24"/>
              </w:rPr>
              <w:t xml:space="preserve"> BUDGET 2017/2018</w:t>
            </w:r>
          </w:p>
        </w:tc>
        <w:tc>
          <w:tcPr>
            <w:tcW w:w="1890" w:type="dxa"/>
          </w:tcPr>
          <w:p w:rsidR="00114E67" w:rsidRDefault="00114E67" w:rsidP="00114E67">
            <w:pPr>
              <w:pStyle w:val="ListParagraph"/>
              <w:ind w:left="0"/>
              <w:jc w:val="center"/>
              <w:rPr>
                <w:b/>
                <w:sz w:val="24"/>
                <w:szCs w:val="24"/>
              </w:rPr>
            </w:pPr>
          </w:p>
          <w:p w:rsidR="00114E67" w:rsidRPr="00114E67" w:rsidRDefault="00B65D27" w:rsidP="00114E67">
            <w:pPr>
              <w:pStyle w:val="ListParagraph"/>
              <w:ind w:left="0"/>
              <w:jc w:val="center"/>
              <w:rPr>
                <w:b/>
                <w:sz w:val="24"/>
                <w:szCs w:val="24"/>
              </w:rPr>
            </w:pPr>
            <w:r>
              <w:rPr>
                <w:b/>
                <w:sz w:val="24"/>
                <w:szCs w:val="24"/>
              </w:rPr>
              <w:t>ADJUSTMENT BUDGET 2017/2018</w:t>
            </w:r>
          </w:p>
        </w:tc>
        <w:tc>
          <w:tcPr>
            <w:tcW w:w="1890" w:type="dxa"/>
          </w:tcPr>
          <w:p w:rsidR="00114E67" w:rsidRDefault="00114E67" w:rsidP="00114E67">
            <w:pPr>
              <w:pStyle w:val="ListParagraph"/>
              <w:ind w:left="0"/>
              <w:jc w:val="center"/>
              <w:rPr>
                <w:b/>
                <w:sz w:val="24"/>
                <w:szCs w:val="24"/>
              </w:rPr>
            </w:pPr>
          </w:p>
          <w:p w:rsidR="00114E67" w:rsidRDefault="00114E67" w:rsidP="00114E67">
            <w:pPr>
              <w:pStyle w:val="ListParagraph"/>
              <w:ind w:left="0"/>
              <w:jc w:val="center"/>
              <w:rPr>
                <w:b/>
                <w:sz w:val="24"/>
                <w:szCs w:val="24"/>
              </w:rPr>
            </w:pPr>
            <w:r w:rsidRPr="00114E67">
              <w:rPr>
                <w:b/>
                <w:sz w:val="24"/>
                <w:szCs w:val="24"/>
              </w:rPr>
              <w:t>INCREASE/</w:t>
            </w:r>
          </w:p>
          <w:p w:rsidR="00114E67" w:rsidRPr="00114E67" w:rsidRDefault="00114E67" w:rsidP="00114E67">
            <w:pPr>
              <w:pStyle w:val="ListParagraph"/>
              <w:ind w:left="0"/>
              <w:jc w:val="center"/>
              <w:rPr>
                <w:b/>
                <w:sz w:val="24"/>
                <w:szCs w:val="24"/>
              </w:rPr>
            </w:pPr>
            <w:r w:rsidRPr="00114E67">
              <w:rPr>
                <w:b/>
                <w:sz w:val="24"/>
                <w:szCs w:val="24"/>
              </w:rPr>
              <w:t>(DECREASE)</w:t>
            </w:r>
          </w:p>
        </w:tc>
      </w:tr>
      <w:tr w:rsidR="00114E67" w:rsidTr="00114E67">
        <w:tc>
          <w:tcPr>
            <w:tcW w:w="3960" w:type="dxa"/>
          </w:tcPr>
          <w:p w:rsidR="00114E67" w:rsidRPr="00114E67" w:rsidRDefault="00114E67" w:rsidP="00114E67">
            <w:pPr>
              <w:pStyle w:val="ListParagraph"/>
              <w:ind w:left="0"/>
              <w:rPr>
                <w:b/>
                <w:sz w:val="24"/>
                <w:szCs w:val="24"/>
              </w:rPr>
            </w:pPr>
            <w:r w:rsidRPr="00114E67">
              <w:rPr>
                <w:b/>
                <w:sz w:val="24"/>
                <w:szCs w:val="24"/>
              </w:rPr>
              <w:t>Revenue (excluding capital grants)</w:t>
            </w:r>
          </w:p>
        </w:tc>
        <w:tc>
          <w:tcPr>
            <w:tcW w:w="2070" w:type="dxa"/>
          </w:tcPr>
          <w:p w:rsidR="00114E67" w:rsidRDefault="001459FD" w:rsidP="00114E67">
            <w:pPr>
              <w:pStyle w:val="ListParagraph"/>
              <w:ind w:left="0"/>
              <w:jc w:val="center"/>
              <w:rPr>
                <w:sz w:val="24"/>
                <w:szCs w:val="24"/>
              </w:rPr>
            </w:pPr>
            <w:r>
              <w:rPr>
                <w:sz w:val="24"/>
                <w:szCs w:val="24"/>
              </w:rPr>
              <w:t>175 199 307</w:t>
            </w:r>
          </w:p>
        </w:tc>
        <w:tc>
          <w:tcPr>
            <w:tcW w:w="1890" w:type="dxa"/>
          </w:tcPr>
          <w:p w:rsidR="00114E67" w:rsidRDefault="001459FD" w:rsidP="00114E67">
            <w:pPr>
              <w:pStyle w:val="ListParagraph"/>
              <w:ind w:left="0"/>
              <w:jc w:val="center"/>
              <w:rPr>
                <w:sz w:val="24"/>
                <w:szCs w:val="24"/>
              </w:rPr>
            </w:pPr>
            <w:r>
              <w:rPr>
                <w:sz w:val="24"/>
                <w:szCs w:val="24"/>
              </w:rPr>
              <w:t>173 918 300</w:t>
            </w:r>
          </w:p>
        </w:tc>
        <w:tc>
          <w:tcPr>
            <w:tcW w:w="1890" w:type="dxa"/>
          </w:tcPr>
          <w:p w:rsidR="00114E67" w:rsidRDefault="009216C6" w:rsidP="00114E67">
            <w:pPr>
              <w:pStyle w:val="ListParagraph"/>
              <w:ind w:left="0"/>
              <w:jc w:val="center"/>
              <w:rPr>
                <w:sz w:val="24"/>
                <w:szCs w:val="24"/>
              </w:rPr>
            </w:pPr>
            <w:r>
              <w:rPr>
                <w:sz w:val="24"/>
                <w:szCs w:val="24"/>
              </w:rPr>
              <w:t>(1 281 007)</w:t>
            </w:r>
          </w:p>
        </w:tc>
      </w:tr>
      <w:tr w:rsidR="00114E67" w:rsidTr="00114E67">
        <w:tc>
          <w:tcPr>
            <w:tcW w:w="3960" w:type="dxa"/>
          </w:tcPr>
          <w:p w:rsidR="00114E67" w:rsidRPr="00114E67" w:rsidRDefault="001017C1" w:rsidP="00114E67">
            <w:pPr>
              <w:pStyle w:val="ListParagraph"/>
              <w:ind w:left="0"/>
              <w:rPr>
                <w:b/>
                <w:sz w:val="24"/>
                <w:szCs w:val="24"/>
              </w:rPr>
            </w:pPr>
            <w:r>
              <w:rPr>
                <w:b/>
                <w:sz w:val="24"/>
                <w:szCs w:val="24"/>
              </w:rPr>
              <w:t xml:space="preserve">Operating </w:t>
            </w:r>
            <w:r w:rsidR="00114E67" w:rsidRPr="00114E67">
              <w:rPr>
                <w:b/>
                <w:sz w:val="24"/>
                <w:szCs w:val="24"/>
              </w:rPr>
              <w:t>Expenditure</w:t>
            </w:r>
          </w:p>
        </w:tc>
        <w:tc>
          <w:tcPr>
            <w:tcW w:w="2070" w:type="dxa"/>
          </w:tcPr>
          <w:p w:rsidR="00114E67" w:rsidRDefault="009216C6" w:rsidP="00114E67">
            <w:pPr>
              <w:pStyle w:val="ListParagraph"/>
              <w:ind w:left="0"/>
              <w:jc w:val="center"/>
              <w:rPr>
                <w:sz w:val="24"/>
                <w:szCs w:val="24"/>
              </w:rPr>
            </w:pPr>
            <w:r>
              <w:rPr>
                <w:sz w:val="24"/>
                <w:szCs w:val="24"/>
              </w:rPr>
              <w:t>175 092 977</w:t>
            </w:r>
          </w:p>
        </w:tc>
        <w:tc>
          <w:tcPr>
            <w:tcW w:w="1890" w:type="dxa"/>
          </w:tcPr>
          <w:p w:rsidR="00114E67" w:rsidRDefault="009216C6" w:rsidP="00114E67">
            <w:pPr>
              <w:pStyle w:val="ListParagraph"/>
              <w:ind w:left="0"/>
              <w:jc w:val="center"/>
              <w:rPr>
                <w:sz w:val="24"/>
                <w:szCs w:val="24"/>
              </w:rPr>
            </w:pPr>
            <w:r>
              <w:rPr>
                <w:sz w:val="24"/>
                <w:szCs w:val="24"/>
              </w:rPr>
              <w:t>167 530 727</w:t>
            </w:r>
          </w:p>
        </w:tc>
        <w:tc>
          <w:tcPr>
            <w:tcW w:w="1890" w:type="dxa"/>
          </w:tcPr>
          <w:p w:rsidR="00114E67" w:rsidRDefault="00114E67" w:rsidP="00114E67">
            <w:pPr>
              <w:pStyle w:val="ListParagraph"/>
              <w:ind w:left="0"/>
              <w:jc w:val="center"/>
              <w:rPr>
                <w:sz w:val="24"/>
                <w:szCs w:val="24"/>
              </w:rPr>
            </w:pPr>
            <w:r>
              <w:rPr>
                <w:sz w:val="24"/>
                <w:szCs w:val="24"/>
              </w:rPr>
              <w:t xml:space="preserve">  </w:t>
            </w:r>
            <w:r w:rsidR="001017C1">
              <w:rPr>
                <w:sz w:val="24"/>
                <w:szCs w:val="24"/>
              </w:rPr>
              <w:t>(</w:t>
            </w:r>
            <w:r w:rsidR="009216C6">
              <w:rPr>
                <w:sz w:val="24"/>
                <w:szCs w:val="24"/>
              </w:rPr>
              <w:t xml:space="preserve"> 7 562 250)</w:t>
            </w:r>
          </w:p>
        </w:tc>
      </w:tr>
      <w:tr w:rsidR="00114E67" w:rsidTr="00114E67">
        <w:tc>
          <w:tcPr>
            <w:tcW w:w="3960" w:type="dxa"/>
          </w:tcPr>
          <w:p w:rsidR="00114E67" w:rsidRPr="00114E67" w:rsidRDefault="00114E67" w:rsidP="00114E67">
            <w:pPr>
              <w:pStyle w:val="ListParagraph"/>
              <w:ind w:left="0"/>
              <w:rPr>
                <w:b/>
                <w:sz w:val="24"/>
                <w:szCs w:val="24"/>
              </w:rPr>
            </w:pPr>
            <w:r w:rsidRPr="00114E67">
              <w:rPr>
                <w:b/>
                <w:sz w:val="24"/>
                <w:szCs w:val="24"/>
              </w:rPr>
              <w:t>Surplus / (Deficit)</w:t>
            </w:r>
          </w:p>
        </w:tc>
        <w:tc>
          <w:tcPr>
            <w:tcW w:w="2070" w:type="dxa"/>
          </w:tcPr>
          <w:p w:rsidR="00114E67" w:rsidRDefault="009216C6" w:rsidP="009216C6">
            <w:pPr>
              <w:pStyle w:val="ListParagraph"/>
              <w:ind w:left="0"/>
              <w:jc w:val="center"/>
              <w:rPr>
                <w:sz w:val="24"/>
                <w:szCs w:val="24"/>
              </w:rPr>
            </w:pPr>
            <w:r>
              <w:rPr>
                <w:sz w:val="24"/>
                <w:szCs w:val="24"/>
              </w:rPr>
              <w:t xml:space="preserve">  106 330</w:t>
            </w:r>
          </w:p>
        </w:tc>
        <w:tc>
          <w:tcPr>
            <w:tcW w:w="1890" w:type="dxa"/>
          </w:tcPr>
          <w:p w:rsidR="00114E67" w:rsidRDefault="001017C1" w:rsidP="00114E67">
            <w:pPr>
              <w:pStyle w:val="ListParagraph"/>
              <w:ind w:left="0"/>
              <w:jc w:val="center"/>
              <w:rPr>
                <w:sz w:val="24"/>
                <w:szCs w:val="24"/>
              </w:rPr>
            </w:pPr>
            <w:r>
              <w:rPr>
                <w:sz w:val="24"/>
                <w:szCs w:val="24"/>
              </w:rPr>
              <w:t xml:space="preserve"> </w:t>
            </w:r>
            <w:r w:rsidR="009216C6">
              <w:rPr>
                <w:sz w:val="24"/>
                <w:szCs w:val="24"/>
              </w:rPr>
              <w:t xml:space="preserve"> 6 387 573</w:t>
            </w:r>
          </w:p>
        </w:tc>
        <w:tc>
          <w:tcPr>
            <w:tcW w:w="1890" w:type="dxa"/>
          </w:tcPr>
          <w:p w:rsidR="00114E67" w:rsidRDefault="00114E67" w:rsidP="00114E67">
            <w:pPr>
              <w:pStyle w:val="ListParagraph"/>
              <w:ind w:left="0"/>
              <w:jc w:val="center"/>
              <w:rPr>
                <w:sz w:val="24"/>
                <w:szCs w:val="24"/>
              </w:rPr>
            </w:pPr>
          </w:p>
        </w:tc>
      </w:tr>
      <w:tr w:rsidR="00114E67" w:rsidTr="00114E67">
        <w:tc>
          <w:tcPr>
            <w:tcW w:w="3960" w:type="dxa"/>
          </w:tcPr>
          <w:p w:rsidR="00114E67" w:rsidRPr="00114E67" w:rsidRDefault="00114E67" w:rsidP="00114E67">
            <w:pPr>
              <w:pStyle w:val="ListParagraph"/>
              <w:ind w:left="0"/>
              <w:rPr>
                <w:b/>
                <w:sz w:val="24"/>
                <w:szCs w:val="24"/>
              </w:rPr>
            </w:pPr>
            <w:r w:rsidRPr="00114E67">
              <w:rPr>
                <w:b/>
                <w:sz w:val="24"/>
                <w:szCs w:val="24"/>
              </w:rPr>
              <w:t>Capital expenditure</w:t>
            </w:r>
          </w:p>
        </w:tc>
        <w:tc>
          <w:tcPr>
            <w:tcW w:w="2070" w:type="dxa"/>
          </w:tcPr>
          <w:p w:rsidR="00114E67" w:rsidRDefault="009216C6" w:rsidP="00114E67">
            <w:pPr>
              <w:pStyle w:val="ListParagraph"/>
              <w:ind w:left="0"/>
              <w:jc w:val="center"/>
              <w:rPr>
                <w:sz w:val="24"/>
                <w:szCs w:val="24"/>
              </w:rPr>
            </w:pPr>
            <w:r>
              <w:rPr>
                <w:sz w:val="24"/>
                <w:szCs w:val="24"/>
              </w:rPr>
              <w:t xml:space="preserve">  60 587 330</w:t>
            </w:r>
          </w:p>
        </w:tc>
        <w:tc>
          <w:tcPr>
            <w:tcW w:w="1890" w:type="dxa"/>
          </w:tcPr>
          <w:p w:rsidR="00114E67" w:rsidRDefault="009216C6" w:rsidP="00114E67">
            <w:pPr>
              <w:pStyle w:val="ListParagraph"/>
              <w:ind w:left="0"/>
              <w:jc w:val="center"/>
              <w:rPr>
                <w:sz w:val="24"/>
                <w:szCs w:val="24"/>
              </w:rPr>
            </w:pPr>
            <w:r>
              <w:rPr>
                <w:sz w:val="24"/>
                <w:szCs w:val="24"/>
              </w:rPr>
              <w:t xml:space="preserve">  69 784 796</w:t>
            </w:r>
          </w:p>
        </w:tc>
        <w:tc>
          <w:tcPr>
            <w:tcW w:w="1890" w:type="dxa"/>
          </w:tcPr>
          <w:p w:rsidR="00114E67" w:rsidRDefault="009216C6" w:rsidP="00114E67">
            <w:pPr>
              <w:pStyle w:val="ListParagraph"/>
              <w:ind w:left="0"/>
              <w:jc w:val="center"/>
              <w:rPr>
                <w:sz w:val="24"/>
                <w:szCs w:val="24"/>
              </w:rPr>
            </w:pPr>
            <w:r>
              <w:rPr>
                <w:sz w:val="24"/>
                <w:szCs w:val="24"/>
              </w:rPr>
              <w:t>9 197 466</w:t>
            </w:r>
          </w:p>
        </w:tc>
      </w:tr>
    </w:tbl>
    <w:p w:rsidR="00114E67" w:rsidRPr="00114E67" w:rsidRDefault="00114E67" w:rsidP="00114E67">
      <w:pPr>
        <w:pStyle w:val="ListParagraph"/>
        <w:ind w:left="420"/>
        <w:rPr>
          <w:sz w:val="24"/>
          <w:szCs w:val="24"/>
        </w:rPr>
      </w:pPr>
    </w:p>
    <w:p w:rsidR="000C3F64" w:rsidRDefault="00872E7D" w:rsidP="000C3F64">
      <w:pPr>
        <w:rPr>
          <w:sz w:val="24"/>
          <w:szCs w:val="24"/>
        </w:rPr>
      </w:pPr>
      <w:r>
        <w:rPr>
          <w:sz w:val="24"/>
          <w:szCs w:val="24"/>
        </w:rPr>
        <w:t>2017/2018 adjustment budget decreased both on the operating revenue and operating expenditure but increased on capital expenditure.</w:t>
      </w:r>
    </w:p>
    <w:p w:rsidR="00DA56DD" w:rsidRDefault="00872E7D" w:rsidP="000C3F64">
      <w:pPr>
        <w:rPr>
          <w:sz w:val="24"/>
          <w:szCs w:val="24"/>
        </w:rPr>
      </w:pPr>
      <w:r>
        <w:rPr>
          <w:sz w:val="24"/>
          <w:szCs w:val="24"/>
        </w:rPr>
        <w:t>A 10% decrease in traffic fines revenue, 23% decrease in licenses and permits, and 41% decrease on interest from short term deposits had a huge contribution on the decrease</w:t>
      </w:r>
      <w:r w:rsidR="004B31D3">
        <w:rPr>
          <w:sz w:val="24"/>
          <w:szCs w:val="24"/>
        </w:rPr>
        <w:t xml:space="preserve"> in operating revenue. </w:t>
      </w:r>
      <w:r>
        <w:rPr>
          <w:sz w:val="24"/>
          <w:szCs w:val="24"/>
        </w:rPr>
        <w:t xml:space="preserve">Traffic fines revenue </w:t>
      </w:r>
      <w:r w:rsidR="00DA56DD">
        <w:rPr>
          <w:sz w:val="24"/>
          <w:szCs w:val="24"/>
        </w:rPr>
        <w:t>decrease.</w:t>
      </w:r>
      <w:r w:rsidR="001A1E2C">
        <w:rPr>
          <w:sz w:val="24"/>
          <w:szCs w:val="24"/>
        </w:rPr>
        <w:t xml:space="preserve">  </w:t>
      </w:r>
      <w:r w:rsidR="00DA56DD">
        <w:rPr>
          <w:sz w:val="24"/>
          <w:szCs w:val="24"/>
        </w:rPr>
        <w:t>Licences</w:t>
      </w:r>
      <w:r w:rsidR="001A1E2C">
        <w:rPr>
          <w:sz w:val="24"/>
          <w:szCs w:val="24"/>
        </w:rPr>
        <w:t xml:space="preserve"> and p</w:t>
      </w:r>
      <w:r w:rsidR="00DA56DD">
        <w:rPr>
          <w:sz w:val="24"/>
          <w:szCs w:val="24"/>
        </w:rPr>
        <w:t xml:space="preserve">ermits revenue decreased after another DLTC office opening in </w:t>
      </w:r>
      <w:r w:rsidR="00687FA2">
        <w:rPr>
          <w:sz w:val="24"/>
          <w:szCs w:val="24"/>
        </w:rPr>
        <w:t>a distance</w:t>
      </w:r>
      <w:r w:rsidR="00DA56DD">
        <w:rPr>
          <w:sz w:val="24"/>
          <w:szCs w:val="24"/>
        </w:rPr>
        <w:t xml:space="preserve"> of 90 km from our offices meaning less people are coming for our DLTC services.  Interest on investment revenue decreased as well because no short term deposits have been made in the first two quarters of the financial year.  The reason for not making those deposits is because of the delays in the changing of signatories to financial institutions after the resignation of the former Municipal Manager.  </w:t>
      </w:r>
    </w:p>
    <w:p w:rsidR="00114E67" w:rsidRDefault="00114E67" w:rsidP="000C3F64">
      <w:pPr>
        <w:rPr>
          <w:sz w:val="24"/>
          <w:szCs w:val="24"/>
        </w:rPr>
      </w:pPr>
      <w:r>
        <w:rPr>
          <w:sz w:val="24"/>
          <w:szCs w:val="24"/>
        </w:rPr>
        <w:t>The following are significant increases and decreases in revenue and expenditure.  Detailed explanations are provided for in the report under section “Adjustments to Budget funding.”</w:t>
      </w:r>
    </w:p>
    <w:p w:rsidR="00114E67" w:rsidRDefault="00114E67" w:rsidP="000C3F64">
      <w:pPr>
        <w:rPr>
          <w:b/>
          <w:sz w:val="24"/>
          <w:szCs w:val="24"/>
        </w:rPr>
      </w:pPr>
      <w:r>
        <w:rPr>
          <w:b/>
          <w:sz w:val="24"/>
          <w:szCs w:val="24"/>
        </w:rPr>
        <w:t xml:space="preserve">The Revenue budget has decreased from the Adopted </w:t>
      </w:r>
      <w:r w:rsidR="00687FA2">
        <w:rPr>
          <w:b/>
          <w:sz w:val="24"/>
          <w:szCs w:val="24"/>
        </w:rPr>
        <w:t>2017/2018</w:t>
      </w:r>
      <w:r w:rsidR="00A50C67">
        <w:rPr>
          <w:b/>
          <w:sz w:val="24"/>
          <w:szCs w:val="24"/>
        </w:rPr>
        <w:t xml:space="preserve"> Budget to the</w:t>
      </w:r>
      <w:r>
        <w:rPr>
          <w:b/>
          <w:sz w:val="24"/>
          <w:szCs w:val="24"/>
        </w:rPr>
        <w:t xml:space="preserve"> Adjustment Budget.  This is a result of the following key issues:</w:t>
      </w:r>
    </w:p>
    <w:p w:rsidR="00EB3D7A" w:rsidRPr="00687FA2" w:rsidRDefault="00EB3D7A" w:rsidP="00687FA2">
      <w:pPr>
        <w:pStyle w:val="ListParagraph"/>
        <w:numPr>
          <w:ilvl w:val="0"/>
          <w:numId w:val="3"/>
        </w:numPr>
        <w:rPr>
          <w:b/>
          <w:sz w:val="24"/>
          <w:szCs w:val="24"/>
        </w:rPr>
      </w:pPr>
      <w:r>
        <w:rPr>
          <w:sz w:val="24"/>
          <w:szCs w:val="24"/>
        </w:rPr>
        <w:t>Decrease in revenu</w:t>
      </w:r>
      <w:r w:rsidR="00687FA2">
        <w:rPr>
          <w:sz w:val="24"/>
          <w:szCs w:val="24"/>
        </w:rPr>
        <w:t>e from Library income by R5 000</w:t>
      </w:r>
    </w:p>
    <w:p w:rsidR="009857E8" w:rsidRPr="009857E8" w:rsidRDefault="009857E8" w:rsidP="00EB3D7A">
      <w:pPr>
        <w:pStyle w:val="ListParagraph"/>
        <w:numPr>
          <w:ilvl w:val="0"/>
          <w:numId w:val="3"/>
        </w:numPr>
        <w:rPr>
          <w:b/>
          <w:sz w:val="24"/>
          <w:szCs w:val="24"/>
        </w:rPr>
      </w:pPr>
      <w:r>
        <w:rPr>
          <w:sz w:val="24"/>
          <w:szCs w:val="24"/>
        </w:rPr>
        <w:t>Decrease in rev</w:t>
      </w:r>
      <w:r w:rsidR="00687FA2">
        <w:rPr>
          <w:sz w:val="24"/>
          <w:szCs w:val="24"/>
        </w:rPr>
        <w:t>enue from Tender fees by R40 000</w:t>
      </w:r>
    </w:p>
    <w:p w:rsidR="009857E8" w:rsidRPr="009857E8" w:rsidRDefault="00687FA2" w:rsidP="00EB3D7A">
      <w:pPr>
        <w:pStyle w:val="ListParagraph"/>
        <w:numPr>
          <w:ilvl w:val="0"/>
          <w:numId w:val="3"/>
        </w:numPr>
        <w:rPr>
          <w:b/>
          <w:sz w:val="24"/>
          <w:szCs w:val="24"/>
        </w:rPr>
      </w:pPr>
      <w:r>
        <w:rPr>
          <w:sz w:val="24"/>
          <w:szCs w:val="24"/>
        </w:rPr>
        <w:t>Decrease</w:t>
      </w:r>
      <w:r w:rsidR="00A50C67">
        <w:rPr>
          <w:sz w:val="24"/>
          <w:szCs w:val="24"/>
        </w:rPr>
        <w:t xml:space="preserve"> in revenue from LG SETA</w:t>
      </w:r>
      <w:r>
        <w:rPr>
          <w:sz w:val="24"/>
          <w:szCs w:val="24"/>
        </w:rPr>
        <w:t xml:space="preserve"> refund by R10 276</w:t>
      </w:r>
    </w:p>
    <w:p w:rsidR="009857E8" w:rsidRPr="00687FA2" w:rsidRDefault="00687FA2" w:rsidP="00EB3D7A">
      <w:pPr>
        <w:pStyle w:val="ListParagraph"/>
        <w:numPr>
          <w:ilvl w:val="0"/>
          <w:numId w:val="3"/>
        </w:numPr>
        <w:rPr>
          <w:b/>
          <w:sz w:val="24"/>
          <w:szCs w:val="24"/>
        </w:rPr>
      </w:pPr>
      <w:r>
        <w:rPr>
          <w:sz w:val="24"/>
          <w:szCs w:val="24"/>
        </w:rPr>
        <w:t>Decrease</w:t>
      </w:r>
      <w:r w:rsidR="009857E8">
        <w:rPr>
          <w:sz w:val="24"/>
          <w:szCs w:val="24"/>
        </w:rPr>
        <w:t xml:space="preserve"> in revenue from interest on</w:t>
      </w:r>
      <w:r>
        <w:rPr>
          <w:sz w:val="24"/>
          <w:szCs w:val="24"/>
        </w:rPr>
        <w:t xml:space="preserve"> outstanding debtors by R147 736</w:t>
      </w:r>
    </w:p>
    <w:p w:rsidR="00687FA2" w:rsidRPr="00687FA2" w:rsidRDefault="00687FA2" w:rsidP="00EB3D7A">
      <w:pPr>
        <w:pStyle w:val="ListParagraph"/>
        <w:numPr>
          <w:ilvl w:val="0"/>
          <w:numId w:val="3"/>
        </w:numPr>
        <w:rPr>
          <w:b/>
          <w:sz w:val="24"/>
          <w:szCs w:val="24"/>
        </w:rPr>
      </w:pPr>
      <w:r>
        <w:rPr>
          <w:sz w:val="24"/>
          <w:szCs w:val="24"/>
        </w:rPr>
        <w:t>Decrease in revenue from traffic fines by R441 944</w:t>
      </w:r>
    </w:p>
    <w:p w:rsidR="00687FA2" w:rsidRPr="00687FA2" w:rsidRDefault="00687FA2" w:rsidP="00EB3D7A">
      <w:pPr>
        <w:pStyle w:val="ListParagraph"/>
        <w:numPr>
          <w:ilvl w:val="0"/>
          <w:numId w:val="3"/>
        </w:numPr>
        <w:rPr>
          <w:b/>
          <w:sz w:val="24"/>
          <w:szCs w:val="24"/>
        </w:rPr>
      </w:pPr>
      <w:r>
        <w:rPr>
          <w:sz w:val="24"/>
          <w:szCs w:val="24"/>
        </w:rPr>
        <w:t>Decrease in revenue from drivers licences and permits by R408 252</w:t>
      </w:r>
    </w:p>
    <w:p w:rsidR="00687FA2" w:rsidRPr="009857E8" w:rsidRDefault="00687FA2" w:rsidP="00EB3D7A">
      <w:pPr>
        <w:pStyle w:val="ListParagraph"/>
        <w:numPr>
          <w:ilvl w:val="0"/>
          <w:numId w:val="3"/>
        </w:numPr>
        <w:rPr>
          <w:b/>
          <w:sz w:val="24"/>
          <w:szCs w:val="24"/>
        </w:rPr>
      </w:pPr>
      <w:r>
        <w:rPr>
          <w:sz w:val="24"/>
          <w:szCs w:val="24"/>
        </w:rPr>
        <w:t>Decrease in revenue from short term deposits by R147 736</w:t>
      </w:r>
    </w:p>
    <w:p w:rsidR="009857E8" w:rsidRDefault="009857E8" w:rsidP="009857E8">
      <w:pPr>
        <w:rPr>
          <w:b/>
          <w:sz w:val="24"/>
          <w:szCs w:val="24"/>
        </w:rPr>
      </w:pPr>
    </w:p>
    <w:p w:rsidR="009857E8" w:rsidRDefault="009857E8" w:rsidP="009857E8">
      <w:pPr>
        <w:rPr>
          <w:b/>
          <w:sz w:val="24"/>
          <w:szCs w:val="24"/>
        </w:rPr>
      </w:pPr>
      <w:r>
        <w:rPr>
          <w:b/>
          <w:sz w:val="24"/>
          <w:szCs w:val="24"/>
        </w:rPr>
        <w:t xml:space="preserve">The expenditure budget has decrease from the Adopted </w:t>
      </w:r>
      <w:r w:rsidR="00687FA2">
        <w:rPr>
          <w:b/>
          <w:sz w:val="24"/>
          <w:szCs w:val="24"/>
        </w:rPr>
        <w:t>2017/2018</w:t>
      </w:r>
      <w:r w:rsidR="00A50C67">
        <w:rPr>
          <w:b/>
          <w:sz w:val="24"/>
          <w:szCs w:val="24"/>
        </w:rPr>
        <w:t xml:space="preserve"> Budget to the</w:t>
      </w:r>
      <w:r>
        <w:rPr>
          <w:b/>
          <w:sz w:val="24"/>
          <w:szCs w:val="24"/>
        </w:rPr>
        <w:t xml:space="preserve"> Adjusted Budget.  This is as a result of the following key issues:</w:t>
      </w:r>
    </w:p>
    <w:p w:rsidR="009857E8" w:rsidRPr="0014772A" w:rsidRDefault="0014772A" w:rsidP="009857E8">
      <w:pPr>
        <w:pStyle w:val="ListParagraph"/>
        <w:numPr>
          <w:ilvl w:val="0"/>
          <w:numId w:val="4"/>
        </w:numPr>
        <w:rPr>
          <w:sz w:val="24"/>
          <w:szCs w:val="24"/>
        </w:rPr>
      </w:pPr>
      <w:r w:rsidRPr="0014772A">
        <w:rPr>
          <w:sz w:val="24"/>
          <w:szCs w:val="24"/>
        </w:rPr>
        <w:lastRenderedPageBreak/>
        <w:t>Increase in c</w:t>
      </w:r>
      <w:r w:rsidR="00687FA2">
        <w:rPr>
          <w:sz w:val="24"/>
          <w:szCs w:val="24"/>
        </w:rPr>
        <w:t>ouncillor allowances by R390 963</w:t>
      </w:r>
    </w:p>
    <w:p w:rsidR="0014772A" w:rsidRPr="0014772A" w:rsidRDefault="0014772A" w:rsidP="009857E8">
      <w:pPr>
        <w:pStyle w:val="ListParagraph"/>
        <w:numPr>
          <w:ilvl w:val="0"/>
          <w:numId w:val="4"/>
        </w:numPr>
        <w:rPr>
          <w:sz w:val="24"/>
          <w:szCs w:val="24"/>
        </w:rPr>
      </w:pPr>
      <w:r w:rsidRPr="0014772A">
        <w:rPr>
          <w:sz w:val="24"/>
          <w:szCs w:val="24"/>
        </w:rPr>
        <w:t>Increase in empl</w:t>
      </w:r>
      <w:r w:rsidR="00542913">
        <w:rPr>
          <w:sz w:val="24"/>
          <w:szCs w:val="24"/>
        </w:rPr>
        <w:t>oyee related costs by R676 513</w:t>
      </w:r>
    </w:p>
    <w:p w:rsidR="0014772A" w:rsidRPr="0014772A" w:rsidRDefault="0014772A" w:rsidP="009857E8">
      <w:pPr>
        <w:pStyle w:val="ListParagraph"/>
        <w:numPr>
          <w:ilvl w:val="0"/>
          <w:numId w:val="4"/>
        </w:numPr>
        <w:rPr>
          <w:sz w:val="24"/>
          <w:szCs w:val="24"/>
        </w:rPr>
      </w:pPr>
      <w:r w:rsidRPr="0014772A">
        <w:rPr>
          <w:sz w:val="24"/>
          <w:szCs w:val="24"/>
        </w:rPr>
        <w:t>Decrease in repai</w:t>
      </w:r>
      <w:r w:rsidR="002F78BF">
        <w:rPr>
          <w:sz w:val="24"/>
          <w:szCs w:val="24"/>
        </w:rPr>
        <w:t>r</w:t>
      </w:r>
      <w:r w:rsidR="00D440B4">
        <w:rPr>
          <w:sz w:val="24"/>
          <w:szCs w:val="24"/>
        </w:rPr>
        <w:t>s and maintenance by R147 514</w:t>
      </w:r>
    </w:p>
    <w:p w:rsidR="0014772A" w:rsidRDefault="0014772A" w:rsidP="00404D5B">
      <w:pPr>
        <w:pStyle w:val="ListParagraph"/>
        <w:numPr>
          <w:ilvl w:val="0"/>
          <w:numId w:val="4"/>
        </w:numPr>
        <w:rPr>
          <w:sz w:val="24"/>
          <w:szCs w:val="24"/>
        </w:rPr>
      </w:pPr>
      <w:r w:rsidRPr="0014772A">
        <w:rPr>
          <w:sz w:val="24"/>
          <w:szCs w:val="24"/>
        </w:rPr>
        <w:t>Decr</w:t>
      </w:r>
      <w:r w:rsidR="00D440B4">
        <w:rPr>
          <w:sz w:val="24"/>
          <w:szCs w:val="24"/>
        </w:rPr>
        <w:t>ease in provisions by R21 396 743</w:t>
      </w:r>
    </w:p>
    <w:p w:rsidR="00D440B4" w:rsidRDefault="00D440B4" w:rsidP="00D440B4">
      <w:pPr>
        <w:rPr>
          <w:sz w:val="24"/>
          <w:szCs w:val="24"/>
        </w:rPr>
      </w:pPr>
      <w:r>
        <w:rPr>
          <w:sz w:val="24"/>
          <w:szCs w:val="24"/>
        </w:rPr>
        <w:t xml:space="preserve">Increase in councillor allowances is a result of the increased upper </w:t>
      </w:r>
      <w:r w:rsidR="00505672">
        <w:rPr>
          <w:sz w:val="24"/>
          <w:szCs w:val="24"/>
        </w:rPr>
        <w:t>limits approved</w:t>
      </w:r>
      <w:r>
        <w:rPr>
          <w:sz w:val="24"/>
          <w:szCs w:val="24"/>
        </w:rPr>
        <w:t xml:space="preserve"> by the KZN COGTA MEC in December 2017.</w:t>
      </w:r>
    </w:p>
    <w:p w:rsidR="00505672" w:rsidRPr="00D440B4" w:rsidRDefault="00505672" w:rsidP="00D440B4">
      <w:pPr>
        <w:rPr>
          <w:sz w:val="24"/>
          <w:szCs w:val="24"/>
        </w:rPr>
      </w:pPr>
      <w:r>
        <w:rPr>
          <w:sz w:val="24"/>
          <w:szCs w:val="24"/>
        </w:rPr>
        <w:t>Employee related costs increase is a result of adjustments in travelling allowance</w:t>
      </w:r>
      <w:r w:rsidR="008C6AF4">
        <w:rPr>
          <w:sz w:val="24"/>
          <w:szCs w:val="24"/>
        </w:rPr>
        <w:t xml:space="preserve"> for Traffic Staff and a new position added for the IT Manager.</w:t>
      </w:r>
    </w:p>
    <w:p w:rsidR="006D065D" w:rsidRPr="0014772A" w:rsidRDefault="006D065D" w:rsidP="006D065D">
      <w:pPr>
        <w:pStyle w:val="ListParagraph"/>
        <w:rPr>
          <w:sz w:val="24"/>
          <w:szCs w:val="24"/>
        </w:rPr>
      </w:pPr>
    </w:p>
    <w:p w:rsidR="00114E67" w:rsidRDefault="0014772A" w:rsidP="00CB7BAE">
      <w:pPr>
        <w:pStyle w:val="ListParagraph"/>
        <w:numPr>
          <w:ilvl w:val="2"/>
          <w:numId w:val="2"/>
        </w:numPr>
        <w:rPr>
          <w:b/>
          <w:sz w:val="24"/>
          <w:szCs w:val="24"/>
        </w:rPr>
      </w:pPr>
      <w:r w:rsidRPr="00921D54">
        <w:rPr>
          <w:b/>
          <w:sz w:val="24"/>
          <w:szCs w:val="24"/>
        </w:rPr>
        <w:t>The table below depic</w:t>
      </w:r>
      <w:r w:rsidR="00921D54" w:rsidRPr="00921D54">
        <w:rPr>
          <w:b/>
          <w:sz w:val="24"/>
          <w:szCs w:val="24"/>
        </w:rPr>
        <w:t>t</w:t>
      </w:r>
      <w:r w:rsidRPr="00921D54">
        <w:rPr>
          <w:b/>
          <w:sz w:val="24"/>
          <w:szCs w:val="24"/>
        </w:rPr>
        <w:t>s</w:t>
      </w:r>
      <w:r w:rsidR="00404D5B">
        <w:rPr>
          <w:b/>
          <w:sz w:val="24"/>
          <w:szCs w:val="24"/>
        </w:rPr>
        <w:t xml:space="preserve"> adjusted budget for</w:t>
      </w:r>
      <w:r w:rsidR="00921D54" w:rsidRPr="00921D54">
        <w:rPr>
          <w:b/>
          <w:sz w:val="24"/>
          <w:szCs w:val="24"/>
        </w:rPr>
        <w:t xml:space="preserve"> revenue and expenditure</w:t>
      </w:r>
      <w:r w:rsidR="00921D54">
        <w:rPr>
          <w:b/>
          <w:sz w:val="24"/>
          <w:szCs w:val="24"/>
        </w:rPr>
        <w:t>:</w:t>
      </w:r>
    </w:p>
    <w:p w:rsidR="00921D54" w:rsidRDefault="00921D54" w:rsidP="00921D54">
      <w:pPr>
        <w:pStyle w:val="ListParagraph"/>
        <w:ind w:left="420"/>
        <w:rPr>
          <w:b/>
          <w:sz w:val="24"/>
          <w:szCs w:val="24"/>
        </w:rPr>
      </w:pPr>
    </w:p>
    <w:tbl>
      <w:tblPr>
        <w:tblStyle w:val="TableGrid"/>
        <w:tblW w:w="9360" w:type="dxa"/>
        <w:tblInd w:w="175" w:type="dxa"/>
        <w:tblLook w:val="04A0" w:firstRow="1" w:lastRow="0" w:firstColumn="1" w:lastColumn="0" w:noHBand="0" w:noVBand="1"/>
      </w:tblPr>
      <w:tblGrid>
        <w:gridCol w:w="5670"/>
        <w:gridCol w:w="1800"/>
        <w:gridCol w:w="1890"/>
      </w:tblGrid>
      <w:tr w:rsidR="00921D54" w:rsidTr="006D065D">
        <w:tc>
          <w:tcPr>
            <w:tcW w:w="9360" w:type="dxa"/>
            <w:gridSpan w:val="3"/>
            <w:shd w:val="clear" w:color="auto" w:fill="C9C9C9" w:themeFill="accent3" w:themeFillTint="99"/>
          </w:tcPr>
          <w:p w:rsidR="00921D54" w:rsidRDefault="00921D54" w:rsidP="00921D54">
            <w:pPr>
              <w:pStyle w:val="ListParagraph"/>
              <w:ind w:left="0"/>
              <w:jc w:val="center"/>
              <w:rPr>
                <w:b/>
                <w:sz w:val="24"/>
                <w:szCs w:val="24"/>
              </w:rPr>
            </w:pPr>
          </w:p>
          <w:p w:rsidR="00921D54" w:rsidRDefault="00404D5B" w:rsidP="00921D54">
            <w:pPr>
              <w:pStyle w:val="ListParagraph"/>
              <w:ind w:left="0"/>
              <w:jc w:val="center"/>
              <w:rPr>
                <w:b/>
                <w:sz w:val="24"/>
                <w:szCs w:val="24"/>
              </w:rPr>
            </w:pPr>
            <w:r>
              <w:rPr>
                <w:b/>
                <w:sz w:val="24"/>
                <w:szCs w:val="24"/>
              </w:rPr>
              <w:t>Adjusted Budget for</w:t>
            </w:r>
            <w:r w:rsidR="00921D54">
              <w:rPr>
                <w:b/>
                <w:sz w:val="24"/>
                <w:szCs w:val="24"/>
              </w:rPr>
              <w:t xml:space="preserve"> revenue and expenditure</w:t>
            </w:r>
          </w:p>
          <w:p w:rsidR="00921D54" w:rsidRDefault="00921D54" w:rsidP="00921D54">
            <w:pPr>
              <w:pStyle w:val="ListParagraph"/>
              <w:ind w:left="0"/>
              <w:jc w:val="center"/>
              <w:rPr>
                <w:b/>
                <w:sz w:val="24"/>
                <w:szCs w:val="24"/>
              </w:rPr>
            </w:pPr>
          </w:p>
        </w:tc>
      </w:tr>
      <w:tr w:rsidR="00921D54" w:rsidTr="007A4EE1">
        <w:trPr>
          <w:trHeight w:val="710"/>
        </w:trPr>
        <w:tc>
          <w:tcPr>
            <w:tcW w:w="5670" w:type="dxa"/>
            <w:shd w:val="clear" w:color="auto" w:fill="C9C9C9" w:themeFill="accent3" w:themeFillTint="99"/>
          </w:tcPr>
          <w:p w:rsidR="00921D54" w:rsidRDefault="00921D54" w:rsidP="00921D54">
            <w:pPr>
              <w:pStyle w:val="ListParagraph"/>
              <w:ind w:left="0"/>
              <w:rPr>
                <w:b/>
                <w:sz w:val="24"/>
                <w:szCs w:val="24"/>
              </w:rPr>
            </w:pPr>
          </w:p>
        </w:tc>
        <w:tc>
          <w:tcPr>
            <w:tcW w:w="1800" w:type="dxa"/>
            <w:shd w:val="clear" w:color="auto" w:fill="C9C9C9" w:themeFill="accent3" w:themeFillTint="99"/>
          </w:tcPr>
          <w:p w:rsidR="00921D54" w:rsidRDefault="00921D54" w:rsidP="00921D54">
            <w:pPr>
              <w:pStyle w:val="ListParagraph"/>
              <w:ind w:left="0"/>
              <w:jc w:val="center"/>
              <w:rPr>
                <w:b/>
                <w:sz w:val="24"/>
                <w:szCs w:val="24"/>
              </w:rPr>
            </w:pPr>
          </w:p>
          <w:p w:rsidR="00921D54" w:rsidRDefault="00921D54" w:rsidP="00921D54">
            <w:pPr>
              <w:pStyle w:val="ListParagraph"/>
              <w:ind w:left="0"/>
              <w:jc w:val="center"/>
              <w:rPr>
                <w:b/>
                <w:sz w:val="24"/>
                <w:szCs w:val="24"/>
              </w:rPr>
            </w:pPr>
            <w:r>
              <w:rPr>
                <w:b/>
                <w:sz w:val="24"/>
                <w:szCs w:val="24"/>
              </w:rPr>
              <w:t>Revenue</w:t>
            </w:r>
          </w:p>
          <w:p w:rsidR="00921D54" w:rsidRDefault="00921D54" w:rsidP="00921D54">
            <w:pPr>
              <w:pStyle w:val="ListParagraph"/>
              <w:ind w:left="0"/>
              <w:jc w:val="center"/>
              <w:rPr>
                <w:b/>
                <w:sz w:val="24"/>
                <w:szCs w:val="24"/>
              </w:rPr>
            </w:pPr>
          </w:p>
        </w:tc>
        <w:tc>
          <w:tcPr>
            <w:tcW w:w="1890" w:type="dxa"/>
            <w:shd w:val="clear" w:color="auto" w:fill="C9C9C9" w:themeFill="accent3" w:themeFillTint="99"/>
          </w:tcPr>
          <w:p w:rsidR="00921D54" w:rsidRDefault="00921D54" w:rsidP="00921D54">
            <w:pPr>
              <w:pStyle w:val="ListParagraph"/>
              <w:ind w:left="0"/>
              <w:jc w:val="center"/>
              <w:rPr>
                <w:b/>
                <w:sz w:val="24"/>
                <w:szCs w:val="24"/>
              </w:rPr>
            </w:pPr>
          </w:p>
          <w:p w:rsidR="00921D54" w:rsidRDefault="00921D54" w:rsidP="00921D54">
            <w:pPr>
              <w:pStyle w:val="ListParagraph"/>
              <w:ind w:left="0"/>
              <w:jc w:val="center"/>
              <w:rPr>
                <w:b/>
                <w:sz w:val="24"/>
                <w:szCs w:val="24"/>
              </w:rPr>
            </w:pPr>
            <w:r>
              <w:rPr>
                <w:b/>
                <w:sz w:val="24"/>
                <w:szCs w:val="24"/>
              </w:rPr>
              <w:t>Expenditure</w:t>
            </w:r>
          </w:p>
          <w:p w:rsidR="00921D54" w:rsidRDefault="00921D54" w:rsidP="00921D54">
            <w:pPr>
              <w:pStyle w:val="ListParagraph"/>
              <w:ind w:left="0"/>
              <w:jc w:val="center"/>
              <w:rPr>
                <w:b/>
                <w:sz w:val="24"/>
                <w:szCs w:val="24"/>
              </w:rPr>
            </w:pPr>
          </w:p>
        </w:tc>
      </w:tr>
      <w:tr w:rsidR="00921D54" w:rsidTr="002B5E12">
        <w:tc>
          <w:tcPr>
            <w:tcW w:w="5670" w:type="dxa"/>
          </w:tcPr>
          <w:p w:rsidR="00921D54" w:rsidRDefault="005F4E27" w:rsidP="00921D54">
            <w:pPr>
              <w:pStyle w:val="ListParagraph"/>
              <w:ind w:left="0"/>
              <w:rPr>
                <w:b/>
                <w:sz w:val="24"/>
                <w:szCs w:val="24"/>
              </w:rPr>
            </w:pPr>
            <w:r>
              <w:rPr>
                <w:b/>
                <w:sz w:val="24"/>
                <w:szCs w:val="24"/>
              </w:rPr>
              <w:t>Original</w:t>
            </w:r>
            <w:r w:rsidR="008C5FBA">
              <w:rPr>
                <w:b/>
                <w:sz w:val="24"/>
                <w:szCs w:val="24"/>
              </w:rPr>
              <w:t xml:space="preserve"> 2017/2018</w:t>
            </w:r>
            <w:r w:rsidR="00921D54">
              <w:rPr>
                <w:b/>
                <w:sz w:val="24"/>
                <w:szCs w:val="24"/>
              </w:rPr>
              <w:t xml:space="preserve"> Budget (excluding capital grants</w:t>
            </w:r>
            <w:r w:rsidR="008C5FBA">
              <w:rPr>
                <w:b/>
                <w:sz w:val="24"/>
                <w:szCs w:val="24"/>
              </w:rPr>
              <w:t>)</w:t>
            </w:r>
          </w:p>
        </w:tc>
        <w:tc>
          <w:tcPr>
            <w:tcW w:w="1800" w:type="dxa"/>
          </w:tcPr>
          <w:p w:rsidR="00921D54" w:rsidRDefault="00B20A9D" w:rsidP="00921D54">
            <w:pPr>
              <w:pStyle w:val="ListParagraph"/>
              <w:ind w:left="0"/>
              <w:jc w:val="center"/>
              <w:rPr>
                <w:b/>
                <w:sz w:val="24"/>
                <w:szCs w:val="24"/>
              </w:rPr>
            </w:pPr>
            <w:r>
              <w:rPr>
                <w:b/>
                <w:sz w:val="24"/>
                <w:szCs w:val="24"/>
              </w:rPr>
              <w:t>1</w:t>
            </w:r>
            <w:r w:rsidR="007A4EE1">
              <w:rPr>
                <w:b/>
                <w:sz w:val="24"/>
                <w:szCs w:val="24"/>
              </w:rPr>
              <w:t>75 199 307</w:t>
            </w:r>
          </w:p>
        </w:tc>
        <w:tc>
          <w:tcPr>
            <w:tcW w:w="1890" w:type="dxa"/>
          </w:tcPr>
          <w:p w:rsidR="00921D54" w:rsidRDefault="005F4E27" w:rsidP="00921D54">
            <w:pPr>
              <w:pStyle w:val="ListParagraph"/>
              <w:ind w:left="0"/>
              <w:jc w:val="center"/>
              <w:rPr>
                <w:b/>
                <w:sz w:val="24"/>
                <w:szCs w:val="24"/>
              </w:rPr>
            </w:pPr>
            <w:r>
              <w:rPr>
                <w:b/>
                <w:sz w:val="24"/>
                <w:szCs w:val="24"/>
              </w:rPr>
              <w:t>173 918 300</w:t>
            </w:r>
          </w:p>
        </w:tc>
      </w:tr>
      <w:tr w:rsidR="00921D54" w:rsidTr="002B5E12">
        <w:tc>
          <w:tcPr>
            <w:tcW w:w="5670" w:type="dxa"/>
          </w:tcPr>
          <w:p w:rsidR="00921D54" w:rsidRPr="00921D54" w:rsidRDefault="00921D54" w:rsidP="00921D54">
            <w:pPr>
              <w:pStyle w:val="ListParagraph"/>
              <w:ind w:left="0"/>
              <w:rPr>
                <w:sz w:val="24"/>
                <w:szCs w:val="24"/>
              </w:rPr>
            </w:pPr>
            <w:r>
              <w:rPr>
                <w:sz w:val="24"/>
                <w:szCs w:val="24"/>
              </w:rPr>
              <w:t>Property Rates</w:t>
            </w:r>
          </w:p>
        </w:tc>
        <w:tc>
          <w:tcPr>
            <w:tcW w:w="1800" w:type="dxa"/>
          </w:tcPr>
          <w:p w:rsidR="00E45D8E" w:rsidRPr="00E45D8E" w:rsidRDefault="00E45D8E" w:rsidP="006D065D">
            <w:pPr>
              <w:pStyle w:val="ListParagraph"/>
              <w:ind w:left="0"/>
              <w:jc w:val="right"/>
              <w:rPr>
                <w:sz w:val="24"/>
                <w:szCs w:val="24"/>
              </w:rPr>
            </w:pPr>
            <w:r w:rsidRPr="00E45D8E">
              <w:rPr>
                <w:sz w:val="24"/>
                <w:szCs w:val="24"/>
              </w:rPr>
              <w:t>19 516 725</w:t>
            </w:r>
          </w:p>
        </w:tc>
        <w:tc>
          <w:tcPr>
            <w:tcW w:w="1890" w:type="dxa"/>
          </w:tcPr>
          <w:p w:rsidR="00921D54" w:rsidRPr="00E45D8E" w:rsidRDefault="00921D54" w:rsidP="00E45D8E">
            <w:pPr>
              <w:pStyle w:val="ListParagraph"/>
              <w:ind w:left="0"/>
              <w:jc w:val="center"/>
              <w:rPr>
                <w:sz w:val="24"/>
                <w:szCs w:val="24"/>
              </w:rPr>
            </w:pPr>
          </w:p>
        </w:tc>
      </w:tr>
      <w:tr w:rsidR="00921D54" w:rsidTr="002B5E12">
        <w:tc>
          <w:tcPr>
            <w:tcW w:w="5670" w:type="dxa"/>
          </w:tcPr>
          <w:p w:rsidR="00921D54" w:rsidRPr="00921D54" w:rsidRDefault="00921D54" w:rsidP="00921D54">
            <w:pPr>
              <w:pStyle w:val="ListParagraph"/>
              <w:ind w:left="0"/>
              <w:rPr>
                <w:sz w:val="24"/>
                <w:szCs w:val="24"/>
              </w:rPr>
            </w:pPr>
            <w:r>
              <w:rPr>
                <w:sz w:val="24"/>
                <w:szCs w:val="24"/>
              </w:rPr>
              <w:t>Refuse Removal Fees</w:t>
            </w:r>
          </w:p>
        </w:tc>
        <w:tc>
          <w:tcPr>
            <w:tcW w:w="1800" w:type="dxa"/>
          </w:tcPr>
          <w:p w:rsidR="00921D54" w:rsidRPr="00E45D8E" w:rsidRDefault="00E45D8E" w:rsidP="006D065D">
            <w:pPr>
              <w:pStyle w:val="ListParagraph"/>
              <w:ind w:left="0"/>
              <w:jc w:val="right"/>
              <w:rPr>
                <w:sz w:val="24"/>
                <w:szCs w:val="24"/>
              </w:rPr>
            </w:pPr>
            <w:r>
              <w:rPr>
                <w:sz w:val="24"/>
                <w:szCs w:val="24"/>
              </w:rPr>
              <w:t xml:space="preserve">       2</w:t>
            </w:r>
            <w:r w:rsidR="00404D5B">
              <w:rPr>
                <w:sz w:val="24"/>
                <w:szCs w:val="24"/>
              </w:rPr>
              <w:t>0</w:t>
            </w:r>
            <w:r>
              <w:rPr>
                <w:sz w:val="24"/>
                <w:szCs w:val="24"/>
              </w:rPr>
              <w:t>1 600</w:t>
            </w:r>
          </w:p>
        </w:tc>
        <w:tc>
          <w:tcPr>
            <w:tcW w:w="1890" w:type="dxa"/>
          </w:tcPr>
          <w:p w:rsidR="00921D54" w:rsidRPr="00E45D8E" w:rsidRDefault="00921D54" w:rsidP="00E45D8E">
            <w:pPr>
              <w:pStyle w:val="ListParagraph"/>
              <w:ind w:left="0"/>
              <w:jc w:val="center"/>
              <w:rPr>
                <w:sz w:val="24"/>
                <w:szCs w:val="24"/>
              </w:rPr>
            </w:pPr>
          </w:p>
        </w:tc>
      </w:tr>
      <w:tr w:rsidR="00921D54" w:rsidTr="002B5E12">
        <w:tc>
          <w:tcPr>
            <w:tcW w:w="5670" w:type="dxa"/>
          </w:tcPr>
          <w:p w:rsidR="00921D54" w:rsidRPr="00921D54" w:rsidRDefault="00921D54" w:rsidP="00921D54">
            <w:pPr>
              <w:pStyle w:val="ListParagraph"/>
              <w:ind w:left="0"/>
              <w:rPr>
                <w:sz w:val="24"/>
                <w:szCs w:val="24"/>
              </w:rPr>
            </w:pPr>
            <w:r>
              <w:rPr>
                <w:sz w:val="24"/>
                <w:szCs w:val="24"/>
              </w:rPr>
              <w:t>Transfers recognised – Operational</w:t>
            </w:r>
          </w:p>
        </w:tc>
        <w:tc>
          <w:tcPr>
            <w:tcW w:w="1800" w:type="dxa"/>
          </w:tcPr>
          <w:p w:rsidR="00921D54" w:rsidRPr="00E45D8E" w:rsidRDefault="007A4EE1" w:rsidP="006D065D">
            <w:pPr>
              <w:pStyle w:val="ListParagraph"/>
              <w:ind w:left="0"/>
              <w:jc w:val="right"/>
              <w:rPr>
                <w:sz w:val="24"/>
                <w:szCs w:val="24"/>
              </w:rPr>
            </w:pPr>
            <w:r>
              <w:rPr>
                <w:sz w:val="24"/>
                <w:szCs w:val="24"/>
              </w:rPr>
              <w:t xml:space="preserve">    143 907 762</w:t>
            </w:r>
          </w:p>
        </w:tc>
        <w:tc>
          <w:tcPr>
            <w:tcW w:w="1890" w:type="dxa"/>
          </w:tcPr>
          <w:p w:rsidR="00921D54" w:rsidRPr="00E45D8E" w:rsidRDefault="00921D54" w:rsidP="00E45D8E">
            <w:pPr>
              <w:pStyle w:val="ListParagraph"/>
              <w:ind w:left="0"/>
              <w:jc w:val="center"/>
              <w:rPr>
                <w:sz w:val="24"/>
                <w:szCs w:val="24"/>
              </w:rPr>
            </w:pPr>
          </w:p>
        </w:tc>
      </w:tr>
      <w:tr w:rsidR="00921D54" w:rsidTr="002B5E12">
        <w:tc>
          <w:tcPr>
            <w:tcW w:w="5670" w:type="dxa"/>
          </w:tcPr>
          <w:p w:rsidR="00921D54" w:rsidRPr="00921D54" w:rsidRDefault="00921D54" w:rsidP="00921D54">
            <w:pPr>
              <w:pStyle w:val="ListParagraph"/>
              <w:ind w:left="0"/>
              <w:rPr>
                <w:sz w:val="24"/>
                <w:szCs w:val="24"/>
              </w:rPr>
            </w:pPr>
            <w:r>
              <w:rPr>
                <w:sz w:val="24"/>
                <w:szCs w:val="24"/>
              </w:rPr>
              <w:t>Fines</w:t>
            </w:r>
          </w:p>
        </w:tc>
        <w:tc>
          <w:tcPr>
            <w:tcW w:w="1800" w:type="dxa"/>
          </w:tcPr>
          <w:p w:rsidR="00921D54" w:rsidRPr="00E45D8E" w:rsidRDefault="006D065D" w:rsidP="006D065D">
            <w:pPr>
              <w:pStyle w:val="ListParagraph"/>
              <w:ind w:left="0"/>
              <w:jc w:val="right"/>
              <w:rPr>
                <w:sz w:val="24"/>
                <w:szCs w:val="24"/>
              </w:rPr>
            </w:pPr>
            <w:r>
              <w:rPr>
                <w:sz w:val="24"/>
                <w:szCs w:val="24"/>
              </w:rPr>
              <w:t xml:space="preserve"> </w:t>
            </w:r>
            <w:r w:rsidR="007A4EE1">
              <w:rPr>
                <w:sz w:val="24"/>
                <w:szCs w:val="24"/>
              </w:rPr>
              <w:t>1 473 156</w:t>
            </w:r>
          </w:p>
        </w:tc>
        <w:tc>
          <w:tcPr>
            <w:tcW w:w="1890" w:type="dxa"/>
          </w:tcPr>
          <w:p w:rsidR="00921D54" w:rsidRPr="00E45D8E" w:rsidRDefault="00921D54" w:rsidP="00E45D8E">
            <w:pPr>
              <w:pStyle w:val="ListParagraph"/>
              <w:ind w:left="0"/>
              <w:jc w:val="center"/>
              <w:rPr>
                <w:sz w:val="24"/>
                <w:szCs w:val="24"/>
              </w:rPr>
            </w:pPr>
          </w:p>
        </w:tc>
      </w:tr>
      <w:tr w:rsidR="00921D54" w:rsidTr="002B5E12">
        <w:tc>
          <w:tcPr>
            <w:tcW w:w="5670" w:type="dxa"/>
          </w:tcPr>
          <w:p w:rsidR="00921D54" w:rsidRPr="00921D54" w:rsidRDefault="00921D54" w:rsidP="00921D54">
            <w:pPr>
              <w:pStyle w:val="ListParagraph"/>
              <w:ind w:left="0"/>
              <w:rPr>
                <w:sz w:val="24"/>
                <w:szCs w:val="24"/>
              </w:rPr>
            </w:pPr>
            <w:r>
              <w:rPr>
                <w:sz w:val="24"/>
                <w:szCs w:val="24"/>
              </w:rPr>
              <w:t>Licenses and Permits</w:t>
            </w:r>
          </w:p>
        </w:tc>
        <w:tc>
          <w:tcPr>
            <w:tcW w:w="1800" w:type="dxa"/>
          </w:tcPr>
          <w:p w:rsidR="00921D54" w:rsidRPr="00E45D8E" w:rsidRDefault="006D065D" w:rsidP="006D065D">
            <w:pPr>
              <w:pStyle w:val="ListParagraph"/>
              <w:ind w:left="0"/>
              <w:jc w:val="right"/>
              <w:rPr>
                <w:sz w:val="24"/>
                <w:szCs w:val="24"/>
              </w:rPr>
            </w:pPr>
            <w:r>
              <w:rPr>
                <w:sz w:val="24"/>
                <w:szCs w:val="24"/>
              </w:rPr>
              <w:t xml:space="preserve"> </w:t>
            </w:r>
            <w:r w:rsidR="007A4EE1">
              <w:rPr>
                <w:sz w:val="24"/>
                <w:szCs w:val="24"/>
              </w:rPr>
              <w:t>3 674 268</w:t>
            </w:r>
          </w:p>
        </w:tc>
        <w:tc>
          <w:tcPr>
            <w:tcW w:w="1890" w:type="dxa"/>
          </w:tcPr>
          <w:p w:rsidR="00921D54" w:rsidRPr="00E45D8E" w:rsidRDefault="00921D54" w:rsidP="00E45D8E">
            <w:pPr>
              <w:pStyle w:val="ListParagraph"/>
              <w:ind w:left="0"/>
              <w:jc w:val="center"/>
              <w:rPr>
                <w:sz w:val="24"/>
                <w:szCs w:val="24"/>
              </w:rPr>
            </w:pPr>
          </w:p>
        </w:tc>
      </w:tr>
      <w:tr w:rsidR="00921D54" w:rsidTr="002B5E12">
        <w:tc>
          <w:tcPr>
            <w:tcW w:w="5670" w:type="dxa"/>
          </w:tcPr>
          <w:p w:rsidR="00921D54" w:rsidRPr="00921D54" w:rsidRDefault="00921D54" w:rsidP="00921D54">
            <w:pPr>
              <w:pStyle w:val="ListParagraph"/>
              <w:ind w:left="0"/>
              <w:rPr>
                <w:sz w:val="24"/>
                <w:szCs w:val="24"/>
              </w:rPr>
            </w:pPr>
            <w:r>
              <w:rPr>
                <w:sz w:val="24"/>
                <w:szCs w:val="24"/>
              </w:rPr>
              <w:t>Rental of facilities</w:t>
            </w:r>
          </w:p>
        </w:tc>
        <w:tc>
          <w:tcPr>
            <w:tcW w:w="1800" w:type="dxa"/>
          </w:tcPr>
          <w:p w:rsidR="00921D54" w:rsidRPr="00E45D8E" w:rsidRDefault="006D065D" w:rsidP="006D065D">
            <w:pPr>
              <w:pStyle w:val="ListParagraph"/>
              <w:ind w:left="0"/>
              <w:jc w:val="right"/>
              <w:rPr>
                <w:sz w:val="24"/>
                <w:szCs w:val="24"/>
              </w:rPr>
            </w:pPr>
            <w:r>
              <w:rPr>
                <w:sz w:val="24"/>
                <w:szCs w:val="24"/>
              </w:rPr>
              <w:t xml:space="preserve"> </w:t>
            </w:r>
            <w:r w:rsidR="0020566E">
              <w:rPr>
                <w:sz w:val="24"/>
                <w:szCs w:val="24"/>
              </w:rPr>
              <w:t xml:space="preserve">   271 000</w:t>
            </w:r>
          </w:p>
        </w:tc>
        <w:tc>
          <w:tcPr>
            <w:tcW w:w="1890" w:type="dxa"/>
          </w:tcPr>
          <w:p w:rsidR="00921D54" w:rsidRPr="00E45D8E" w:rsidRDefault="00921D54" w:rsidP="00E45D8E">
            <w:pPr>
              <w:pStyle w:val="ListParagraph"/>
              <w:ind w:left="0"/>
              <w:jc w:val="center"/>
              <w:rPr>
                <w:sz w:val="24"/>
                <w:szCs w:val="24"/>
              </w:rPr>
            </w:pPr>
          </w:p>
        </w:tc>
      </w:tr>
      <w:tr w:rsidR="00921D54" w:rsidTr="002B5E12">
        <w:tc>
          <w:tcPr>
            <w:tcW w:w="5670" w:type="dxa"/>
          </w:tcPr>
          <w:p w:rsidR="00921D54" w:rsidRPr="00921D54" w:rsidRDefault="00921D54" w:rsidP="00921D54">
            <w:pPr>
              <w:pStyle w:val="ListParagraph"/>
              <w:ind w:left="0"/>
              <w:rPr>
                <w:sz w:val="24"/>
                <w:szCs w:val="24"/>
              </w:rPr>
            </w:pPr>
            <w:r>
              <w:rPr>
                <w:sz w:val="24"/>
                <w:szCs w:val="24"/>
              </w:rPr>
              <w:t>Other revenue</w:t>
            </w:r>
          </w:p>
        </w:tc>
        <w:tc>
          <w:tcPr>
            <w:tcW w:w="1800" w:type="dxa"/>
          </w:tcPr>
          <w:p w:rsidR="006D065D" w:rsidRPr="00E45D8E" w:rsidRDefault="006D065D" w:rsidP="006D065D">
            <w:pPr>
              <w:pStyle w:val="ListParagraph"/>
              <w:ind w:left="0"/>
              <w:jc w:val="right"/>
              <w:rPr>
                <w:sz w:val="24"/>
                <w:szCs w:val="24"/>
              </w:rPr>
            </w:pPr>
            <w:r>
              <w:rPr>
                <w:sz w:val="24"/>
                <w:szCs w:val="24"/>
              </w:rPr>
              <w:t xml:space="preserve">      </w:t>
            </w:r>
            <w:r w:rsidR="007A4EE1">
              <w:rPr>
                <w:sz w:val="24"/>
                <w:szCs w:val="24"/>
              </w:rPr>
              <w:t>2 583 726</w:t>
            </w:r>
          </w:p>
        </w:tc>
        <w:tc>
          <w:tcPr>
            <w:tcW w:w="1890" w:type="dxa"/>
          </w:tcPr>
          <w:p w:rsidR="00921D54" w:rsidRPr="00E45D8E" w:rsidRDefault="00921D54" w:rsidP="00E45D8E">
            <w:pPr>
              <w:pStyle w:val="ListParagraph"/>
              <w:ind w:left="0"/>
              <w:jc w:val="center"/>
              <w:rPr>
                <w:sz w:val="24"/>
                <w:szCs w:val="24"/>
              </w:rPr>
            </w:pPr>
          </w:p>
        </w:tc>
      </w:tr>
      <w:tr w:rsidR="006D065D" w:rsidTr="002B5E12">
        <w:tc>
          <w:tcPr>
            <w:tcW w:w="5670" w:type="dxa"/>
            <w:shd w:val="clear" w:color="auto" w:fill="auto"/>
          </w:tcPr>
          <w:p w:rsidR="006D065D" w:rsidRPr="00921D54" w:rsidRDefault="007A4EE1" w:rsidP="00921D54">
            <w:pPr>
              <w:pStyle w:val="ListParagraph"/>
              <w:ind w:left="0"/>
              <w:rPr>
                <w:sz w:val="24"/>
                <w:szCs w:val="24"/>
              </w:rPr>
            </w:pPr>
            <w:r>
              <w:rPr>
                <w:sz w:val="24"/>
                <w:szCs w:val="24"/>
              </w:rPr>
              <w:t>Interest</w:t>
            </w:r>
          </w:p>
        </w:tc>
        <w:tc>
          <w:tcPr>
            <w:tcW w:w="1800" w:type="dxa"/>
            <w:shd w:val="clear" w:color="auto" w:fill="auto"/>
          </w:tcPr>
          <w:p w:rsidR="006D065D" w:rsidRPr="00E45D8E" w:rsidRDefault="007A4EE1" w:rsidP="006D065D">
            <w:pPr>
              <w:pStyle w:val="ListParagraph"/>
              <w:ind w:left="0"/>
              <w:jc w:val="right"/>
              <w:rPr>
                <w:sz w:val="24"/>
                <w:szCs w:val="24"/>
              </w:rPr>
            </w:pPr>
            <w:r>
              <w:rPr>
                <w:sz w:val="24"/>
                <w:szCs w:val="24"/>
              </w:rPr>
              <w:t>2 290 063</w:t>
            </w:r>
          </w:p>
        </w:tc>
        <w:tc>
          <w:tcPr>
            <w:tcW w:w="1890" w:type="dxa"/>
            <w:shd w:val="clear" w:color="auto" w:fill="auto"/>
          </w:tcPr>
          <w:p w:rsidR="006D065D" w:rsidRPr="00E45D8E" w:rsidRDefault="006D065D" w:rsidP="00E45D8E">
            <w:pPr>
              <w:pStyle w:val="ListParagraph"/>
              <w:ind w:left="0"/>
              <w:jc w:val="center"/>
              <w:rPr>
                <w:sz w:val="24"/>
                <w:szCs w:val="24"/>
              </w:rPr>
            </w:pPr>
          </w:p>
        </w:tc>
      </w:tr>
      <w:tr w:rsidR="00921D54" w:rsidTr="002B5E12">
        <w:tc>
          <w:tcPr>
            <w:tcW w:w="5670" w:type="dxa"/>
            <w:shd w:val="clear" w:color="auto" w:fill="C9C9C9" w:themeFill="accent3" w:themeFillTint="99"/>
          </w:tcPr>
          <w:p w:rsidR="00921D54" w:rsidRPr="00921D54" w:rsidRDefault="00921D54" w:rsidP="00921D54">
            <w:pPr>
              <w:pStyle w:val="ListParagraph"/>
              <w:ind w:left="0"/>
              <w:rPr>
                <w:sz w:val="24"/>
                <w:szCs w:val="24"/>
              </w:rPr>
            </w:pPr>
          </w:p>
        </w:tc>
        <w:tc>
          <w:tcPr>
            <w:tcW w:w="1800" w:type="dxa"/>
            <w:shd w:val="clear" w:color="auto" w:fill="C9C9C9" w:themeFill="accent3" w:themeFillTint="99"/>
          </w:tcPr>
          <w:p w:rsidR="00921D54" w:rsidRPr="00E45D8E" w:rsidRDefault="00921D54" w:rsidP="00E45D8E">
            <w:pPr>
              <w:pStyle w:val="ListParagraph"/>
              <w:ind w:left="0"/>
              <w:jc w:val="center"/>
              <w:rPr>
                <w:sz w:val="24"/>
                <w:szCs w:val="24"/>
              </w:rPr>
            </w:pPr>
          </w:p>
        </w:tc>
        <w:tc>
          <w:tcPr>
            <w:tcW w:w="1890" w:type="dxa"/>
            <w:shd w:val="clear" w:color="auto" w:fill="C9C9C9" w:themeFill="accent3" w:themeFillTint="99"/>
          </w:tcPr>
          <w:p w:rsidR="00921D54" w:rsidRPr="00E45D8E" w:rsidRDefault="00921D54" w:rsidP="00E45D8E">
            <w:pPr>
              <w:pStyle w:val="ListParagraph"/>
              <w:ind w:left="0"/>
              <w:jc w:val="center"/>
              <w:rPr>
                <w:sz w:val="24"/>
                <w:szCs w:val="24"/>
              </w:rPr>
            </w:pPr>
          </w:p>
        </w:tc>
      </w:tr>
      <w:tr w:rsidR="00921D54" w:rsidTr="002B5E12">
        <w:tc>
          <w:tcPr>
            <w:tcW w:w="5670" w:type="dxa"/>
          </w:tcPr>
          <w:p w:rsidR="00921D54" w:rsidRPr="00921D54" w:rsidRDefault="00921D54" w:rsidP="00921D54">
            <w:pPr>
              <w:pStyle w:val="ListParagraph"/>
              <w:ind w:left="0"/>
              <w:rPr>
                <w:sz w:val="24"/>
                <w:szCs w:val="24"/>
              </w:rPr>
            </w:pPr>
            <w:r>
              <w:rPr>
                <w:sz w:val="24"/>
                <w:szCs w:val="24"/>
              </w:rPr>
              <w:t>Employee related costs</w:t>
            </w:r>
          </w:p>
        </w:tc>
        <w:tc>
          <w:tcPr>
            <w:tcW w:w="1800" w:type="dxa"/>
          </w:tcPr>
          <w:p w:rsidR="00921D54" w:rsidRPr="00E45D8E" w:rsidRDefault="00921D54" w:rsidP="00E45D8E">
            <w:pPr>
              <w:pStyle w:val="ListParagraph"/>
              <w:ind w:left="0"/>
              <w:jc w:val="center"/>
              <w:rPr>
                <w:sz w:val="24"/>
                <w:szCs w:val="24"/>
              </w:rPr>
            </w:pPr>
          </w:p>
        </w:tc>
        <w:tc>
          <w:tcPr>
            <w:tcW w:w="1890" w:type="dxa"/>
          </w:tcPr>
          <w:p w:rsidR="006D065D" w:rsidRPr="00E45D8E" w:rsidRDefault="007A4EE1" w:rsidP="006D065D">
            <w:pPr>
              <w:pStyle w:val="ListParagraph"/>
              <w:ind w:left="0"/>
              <w:jc w:val="right"/>
              <w:rPr>
                <w:sz w:val="24"/>
                <w:szCs w:val="24"/>
              </w:rPr>
            </w:pPr>
            <w:r>
              <w:rPr>
                <w:sz w:val="24"/>
                <w:szCs w:val="24"/>
              </w:rPr>
              <w:t>59 052 043</w:t>
            </w:r>
          </w:p>
        </w:tc>
      </w:tr>
      <w:tr w:rsidR="006D065D" w:rsidTr="002B5E12">
        <w:tc>
          <w:tcPr>
            <w:tcW w:w="5670" w:type="dxa"/>
          </w:tcPr>
          <w:p w:rsidR="006D065D" w:rsidRDefault="006D065D" w:rsidP="00921D54">
            <w:pPr>
              <w:pStyle w:val="ListParagraph"/>
              <w:ind w:left="0"/>
              <w:rPr>
                <w:sz w:val="24"/>
                <w:szCs w:val="24"/>
              </w:rPr>
            </w:pPr>
            <w:r>
              <w:rPr>
                <w:sz w:val="24"/>
                <w:szCs w:val="24"/>
              </w:rPr>
              <w:t>Councillor allowances</w:t>
            </w:r>
          </w:p>
        </w:tc>
        <w:tc>
          <w:tcPr>
            <w:tcW w:w="1800" w:type="dxa"/>
          </w:tcPr>
          <w:p w:rsidR="006D065D" w:rsidRPr="00E45D8E" w:rsidRDefault="006D065D" w:rsidP="00E45D8E">
            <w:pPr>
              <w:pStyle w:val="ListParagraph"/>
              <w:ind w:left="0"/>
              <w:jc w:val="center"/>
              <w:rPr>
                <w:sz w:val="24"/>
                <w:szCs w:val="24"/>
              </w:rPr>
            </w:pPr>
          </w:p>
        </w:tc>
        <w:tc>
          <w:tcPr>
            <w:tcW w:w="1890" w:type="dxa"/>
          </w:tcPr>
          <w:p w:rsidR="006D065D" w:rsidRPr="00E45D8E" w:rsidRDefault="007A4EE1" w:rsidP="006D065D">
            <w:pPr>
              <w:pStyle w:val="ListParagraph"/>
              <w:ind w:left="0"/>
              <w:jc w:val="right"/>
              <w:rPr>
                <w:sz w:val="24"/>
                <w:szCs w:val="24"/>
              </w:rPr>
            </w:pPr>
            <w:r>
              <w:rPr>
                <w:sz w:val="24"/>
                <w:szCs w:val="24"/>
              </w:rPr>
              <w:t>12 601 266</w:t>
            </w:r>
          </w:p>
        </w:tc>
      </w:tr>
      <w:tr w:rsidR="00921D54" w:rsidTr="002B5E12">
        <w:tc>
          <w:tcPr>
            <w:tcW w:w="5670" w:type="dxa"/>
          </w:tcPr>
          <w:p w:rsidR="00921D54" w:rsidRPr="00921D54" w:rsidRDefault="000E2356" w:rsidP="00921D54">
            <w:pPr>
              <w:pStyle w:val="ListParagraph"/>
              <w:ind w:left="0"/>
              <w:rPr>
                <w:sz w:val="24"/>
                <w:szCs w:val="24"/>
              </w:rPr>
            </w:pPr>
            <w:r>
              <w:rPr>
                <w:sz w:val="24"/>
                <w:szCs w:val="24"/>
              </w:rPr>
              <w:t>Repairs and Maintenance</w:t>
            </w:r>
          </w:p>
        </w:tc>
        <w:tc>
          <w:tcPr>
            <w:tcW w:w="1800" w:type="dxa"/>
          </w:tcPr>
          <w:p w:rsidR="00921D54" w:rsidRPr="00E45D8E" w:rsidRDefault="00921D54" w:rsidP="00E45D8E">
            <w:pPr>
              <w:pStyle w:val="ListParagraph"/>
              <w:ind w:left="0"/>
              <w:jc w:val="center"/>
              <w:rPr>
                <w:sz w:val="24"/>
                <w:szCs w:val="24"/>
              </w:rPr>
            </w:pPr>
          </w:p>
        </w:tc>
        <w:tc>
          <w:tcPr>
            <w:tcW w:w="1890" w:type="dxa"/>
          </w:tcPr>
          <w:p w:rsidR="00921D54" w:rsidRPr="00E45D8E" w:rsidRDefault="007A4EE1" w:rsidP="006D065D">
            <w:pPr>
              <w:pStyle w:val="ListParagraph"/>
              <w:ind w:left="0"/>
              <w:jc w:val="right"/>
              <w:rPr>
                <w:sz w:val="24"/>
                <w:szCs w:val="24"/>
              </w:rPr>
            </w:pPr>
            <w:r>
              <w:rPr>
                <w:sz w:val="24"/>
                <w:szCs w:val="24"/>
              </w:rPr>
              <w:t>4 282 486</w:t>
            </w:r>
          </w:p>
        </w:tc>
      </w:tr>
      <w:tr w:rsidR="00921D54" w:rsidTr="002B5E12">
        <w:tc>
          <w:tcPr>
            <w:tcW w:w="5670" w:type="dxa"/>
          </w:tcPr>
          <w:p w:rsidR="00921D54" w:rsidRPr="00921D54" w:rsidRDefault="000E2356" w:rsidP="00921D54">
            <w:pPr>
              <w:pStyle w:val="ListParagraph"/>
              <w:ind w:left="0"/>
              <w:rPr>
                <w:sz w:val="24"/>
                <w:szCs w:val="24"/>
              </w:rPr>
            </w:pPr>
            <w:r>
              <w:rPr>
                <w:sz w:val="24"/>
                <w:szCs w:val="24"/>
              </w:rPr>
              <w:t>General expenditure</w:t>
            </w:r>
          </w:p>
        </w:tc>
        <w:tc>
          <w:tcPr>
            <w:tcW w:w="1800" w:type="dxa"/>
          </w:tcPr>
          <w:p w:rsidR="00921D54" w:rsidRPr="00E45D8E" w:rsidRDefault="00921D54" w:rsidP="00E45D8E">
            <w:pPr>
              <w:pStyle w:val="ListParagraph"/>
              <w:ind w:left="0"/>
              <w:jc w:val="center"/>
              <w:rPr>
                <w:sz w:val="24"/>
                <w:szCs w:val="24"/>
              </w:rPr>
            </w:pPr>
          </w:p>
        </w:tc>
        <w:tc>
          <w:tcPr>
            <w:tcW w:w="1890" w:type="dxa"/>
          </w:tcPr>
          <w:p w:rsidR="00921D54" w:rsidRPr="00E45D8E" w:rsidRDefault="007A4EE1" w:rsidP="006D065D">
            <w:pPr>
              <w:pStyle w:val="ListParagraph"/>
              <w:ind w:left="0"/>
              <w:jc w:val="right"/>
              <w:rPr>
                <w:sz w:val="24"/>
                <w:szCs w:val="24"/>
              </w:rPr>
            </w:pPr>
            <w:r>
              <w:rPr>
                <w:sz w:val="24"/>
                <w:szCs w:val="24"/>
              </w:rPr>
              <w:t>56 115 529</w:t>
            </w:r>
          </w:p>
        </w:tc>
      </w:tr>
      <w:tr w:rsidR="00921D54" w:rsidTr="002B5E12">
        <w:tc>
          <w:tcPr>
            <w:tcW w:w="5670" w:type="dxa"/>
          </w:tcPr>
          <w:p w:rsidR="00921D54" w:rsidRPr="00921D54" w:rsidRDefault="000E2356" w:rsidP="00921D54">
            <w:pPr>
              <w:pStyle w:val="ListParagraph"/>
              <w:ind w:left="0"/>
              <w:rPr>
                <w:sz w:val="24"/>
                <w:szCs w:val="24"/>
              </w:rPr>
            </w:pPr>
            <w:r>
              <w:rPr>
                <w:sz w:val="24"/>
                <w:szCs w:val="24"/>
              </w:rPr>
              <w:t>Provisions</w:t>
            </w:r>
          </w:p>
        </w:tc>
        <w:tc>
          <w:tcPr>
            <w:tcW w:w="1800" w:type="dxa"/>
          </w:tcPr>
          <w:p w:rsidR="00921D54" w:rsidRPr="00E45D8E" w:rsidRDefault="00921D54" w:rsidP="00E45D8E">
            <w:pPr>
              <w:pStyle w:val="ListParagraph"/>
              <w:ind w:left="0"/>
              <w:jc w:val="center"/>
              <w:rPr>
                <w:sz w:val="24"/>
                <w:szCs w:val="24"/>
              </w:rPr>
            </w:pPr>
          </w:p>
        </w:tc>
        <w:tc>
          <w:tcPr>
            <w:tcW w:w="1890" w:type="dxa"/>
          </w:tcPr>
          <w:p w:rsidR="00921D54" w:rsidRPr="00E45D8E" w:rsidRDefault="007A4EE1" w:rsidP="006D065D">
            <w:pPr>
              <w:pStyle w:val="ListParagraph"/>
              <w:ind w:left="0"/>
              <w:jc w:val="right"/>
              <w:rPr>
                <w:sz w:val="24"/>
                <w:szCs w:val="24"/>
              </w:rPr>
            </w:pPr>
            <w:r>
              <w:rPr>
                <w:sz w:val="24"/>
                <w:szCs w:val="24"/>
              </w:rPr>
              <w:t>35 479 402</w:t>
            </w:r>
          </w:p>
        </w:tc>
      </w:tr>
      <w:tr w:rsidR="0016778E" w:rsidTr="002B5E12">
        <w:tc>
          <w:tcPr>
            <w:tcW w:w="5670" w:type="dxa"/>
          </w:tcPr>
          <w:p w:rsidR="0016778E" w:rsidRPr="00EB5D17" w:rsidRDefault="007A4EE1" w:rsidP="00005E46">
            <w:pPr>
              <w:pStyle w:val="ListParagraph"/>
              <w:ind w:left="0"/>
              <w:rPr>
                <w:b/>
                <w:sz w:val="24"/>
                <w:szCs w:val="24"/>
              </w:rPr>
            </w:pPr>
            <w:r>
              <w:rPr>
                <w:b/>
                <w:sz w:val="24"/>
                <w:szCs w:val="24"/>
              </w:rPr>
              <w:t xml:space="preserve"> 2017/2018</w:t>
            </w:r>
            <w:r w:rsidR="00EB5D17">
              <w:rPr>
                <w:b/>
                <w:sz w:val="24"/>
                <w:szCs w:val="24"/>
              </w:rPr>
              <w:t xml:space="preserve"> Adjustment Budget</w:t>
            </w:r>
          </w:p>
        </w:tc>
        <w:tc>
          <w:tcPr>
            <w:tcW w:w="1800" w:type="dxa"/>
          </w:tcPr>
          <w:p w:rsidR="0016778E" w:rsidRPr="00EB5D17" w:rsidRDefault="005F4E27" w:rsidP="000E2356">
            <w:pPr>
              <w:pStyle w:val="ListParagraph"/>
              <w:ind w:left="0"/>
              <w:jc w:val="center"/>
              <w:rPr>
                <w:b/>
                <w:sz w:val="24"/>
                <w:szCs w:val="24"/>
              </w:rPr>
            </w:pPr>
            <w:r>
              <w:rPr>
                <w:b/>
                <w:sz w:val="24"/>
                <w:szCs w:val="24"/>
              </w:rPr>
              <w:t xml:space="preserve">       </w:t>
            </w:r>
            <w:r w:rsidR="007A4EE1">
              <w:rPr>
                <w:b/>
                <w:sz w:val="24"/>
                <w:szCs w:val="24"/>
              </w:rPr>
              <w:t>173 918 300</w:t>
            </w:r>
          </w:p>
        </w:tc>
        <w:tc>
          <w:tcPr>
            <w:tcW w:w="1890" w:type="dxa"/>
          </w:tcPr>
          <w:p w:rsidR="0016778E" w:rsidRPr="000E2356" w:rsidRDefault="005F4E27" w:rsidP="000E2356">
            <w:pPr>
              <w:jc w:val="center"/>
              <w:rPr>
                <w:b/>
                <w:sz w:val="24"/>
                <w:szCs w:val="24"/>
              </w:rPr>
            </w:pPr>
            <w:r>
              <w:rPr>
                <w:b/>
                <w:sz w:val="24"/>
                <w:szCs w:val="24"/>
              </w:rPr>
              <w:t xml:space="preserve">        </w:t>
            </w:r>
            <w:r w:rsidR="007A4EE1">
              <w:rPr>
                <w:b/>
                <w:sz w:val="24"/>
                <w:szCs w:val="24"/>
              </w:rPr>
              <w:t>167 530 727</w:t>
            </w:r>
          </w:p>
        </w:tc>
      </w:tr>
    </w:tbl>
    <w:p w:rsidR="007175D9" w:rsidRDefault="007175D9" w:rsidP="007175D9">
      <w:pPr>
        <w:pStyle w:val="ListParagraph"/>
        <w:ind w:left="420"/>
        <w:rPr>
          <w:b/>
          <w:sz w:val="24"/>
          <w:szCs w:val="24"/>
        </w:rPr>
      </w:pPr>
    </w:p>
    <w:p w:rsidR="001770CE" w:rsidRDefault="001770CE" w:rsidP="00921D54">
      <w:pPr>
        <w:pStyle w:val="ListParagraph"/>
        <w:ind w:left="420"/>
        <w:rPr>
          <w:b/>
          <w:sz w:val="24"/>
          <w:szCs w:val="24"/>
        </w:rPr>
      </w:pPr>
    </w:p>
    <w:p w:rsidR="009F4C9B" w:rsidRDefault="009F4C9B" w:rsidP="00921D54">
      <w:pPr>
        <w:pStyle w:val="ListParagraph"/>
        <w:ind w:left="420"/>
        <w:rPr>
          <w:b/>
          <w:sz w:val="24"/>
          <w:szCs w:val="24"/>
        </w:rPr>
      </w:pPr>
    </w:p>
    <w:p w:rsidR="009F4C9B" w:rsidRDefault="009F4C9B" w:rsidP="00921D54">
      <w:pPr>
        <w:pStyle w:val="ListParagraph"/>
        <w:ind w:left="420"/>
        <w:rPr>
          <w:b/>
          <w:sz w:val="24"/>
          <w:szCs w:val="24"/>
        </w:rPr>
      </w:pPr>
    </w:p>
    <w:p w:rsidR="009F4C9B" w:rsidRDefault="009F4C9B" w:rsidP="00921D54">
      <w:pPr>
        <w:pStyle w:val="ListParagraph"/>
        <w:ind w:left="420"/>
        <w:rPr>
          <w:b/>
          <w:sz w:val="24"/>
          <w:szCs w:val="24"/>
        </w:rPr>
      </w:pPr>
    </w:p>
    <w:p w:rsidR="009F4C9B" w:rsidRDefault="009F4C9B" w:rsidP="00921D54">
      <w:pPr>
        <w:pStyle w:val="ListParagraph"/>
        <w:ind w:left="420"/>
        <w:rPr>
          <w:b/>
          <w:sz w:val="24"/>
          <w:szCs w:val="24"/>
        </w:rPr>
      </w:pPr>
    </w:p>
    <w:p w:rsidR="009F4C9B" w:rsidRDefault="009F4C9B" w:rsidP="00921D54">
      <w:pPr>
        <w:pStyle w:val="ListParagraph"/>
        <w:ind w:left="420"/>
        <w:rPr>
          <w:b/>
          <w:sz w:val="24"/>
          <w:szCs w:val="24"/>
        </w:rPr>
      </w:pPr>
    </w:p>
    <w:p w:rsidR="009F4C9B" w:rsidRDefault="009F4C9B" w:rsidP="00921D54">
      <w:pPr>
        <w:pStyle w:val="ListParagraph"/>
        <w:ind w:left="420"/>
        <w:rPr>
          <w:b/>
          <w:sz w:val="24"/>
          <w:szCs w:val="24"/>
        </w:rPr>
      </w:pPr>
    </w:p>
    <w:p w:rsidR="00CB7BAE" w:rsidRDefault="007A4EE1" w:rsidP="00CB7BAE">
      <w:pPr>
        <w:pStyle w:val="ListParagraph"/>
        <w:numPr>
          <w:ilvl w:val="2"/>
          <w:numId w:val="2"/>
        </w:numPr>
        <w:rPr>
          <w:b/>
          <w:sz w:val="24"/>
          <w:szCs w:val="24"/>
        </w:rPr>
      </w:pPr>
      <w:r>
        <w:rPr>
          <w:b/>
          <w:sz w:val="24"/>
          <w:szCs w:val="24"/>
        </w:rPr>
        <w:lastRenderedPageBreak/>
        <w:t>The 2017/2018</w:t>
      </w:r>
      <w:r w:rsidR="007175D9">
        <w:rPr>
          <w:b/>
          <w:sz w:val="24"/>
          <w:szCs w:val="24"/>
        </w:rPr>
        <w:t xml:space="preserve"> adjustment Operating Expenditure </w:t>
      </w:r>
      <w:r w:rsidR="00EB5D17">
        <w:rPr>
          <w:b/>
          <w:sz w:val="24"/>
          <w:szCs w:val="24"/>
        </w:rPr>
        <w:t xml:space="preserve">amounting to </w:t>
      </w:r>
      <w:r w:rsidR="00CB7BAE">
        <w:rPr>
          <w:b/>
          <w:sz w:val="24"/>
          <w:szCs w:val="24"/>
        </w:rPr>
        <w:t xml:space="preserve"> </w:t>
      </w:r>
      <w:r w:rsidR="007175D9">
        <w:rPr>
          <w:b/>
          <w:sz w:val="24"/>
          <w:szCs w:val="24"/>
        </w:rPr>
        <w:t>R167 530 727</w:t>
      </w:r>
    </w:p>
    <w:p w:rsidR="00EB5D17" w:rsidRDefault="00EB5D17" w:rsidP="00CB7BAE">
      <w:pPr>
        <w:pStyle w:val="ListParagraph"/>
        <w:rPr>
          <w:b/>
          <w:sz w:val="24"/>
          <w:szCs w:val="24"/>
        </w:rPr>
      </w:pPr>
      <w:r>
        <w:rPr>
          <w:b/>
          <w:sz w:val="24"/>
          <w:szCs w:val="24"/>
        </w:rPr>
        <w:t>comprises of the following elements:</w:t>
      </w:r>
    </w:p>
    <w:p w:rsidR="009F4C9B" w:rsidRDefault="009F4C9B" w:rsidP="00CB7BAE">
      <w:pPr>
        <w:pStyle w:val="ListParagraph"/>
        <w:rPr>
          <w:b/>
          <w:sz w:val="24"/>
          <w:szCs w:val="24"/>
        </w:rPr>
      </w:pPr>
    </w:p>
    <w:p w:rsidR="009F4C9B" w:rsidRDefault="009F4C9B" w:rsidP="00CB7BAE">
      <w:pPr>
        <w:pStyle w:val="ListParagraph"/>
        <w:rPr>
          <w:b/>
          <w:sz w:val="24"/>
          <w:szCs w:val="24"/>
        </w:rPr>
      </w:pPr>
    </w:p>
    <w:p w:rsidR="00EB5D17" w:rsidRDefault="00EB5D17" w:rsidP="00EB5D17">
      <w:pPr>
        <w:pStyle w:val="ListParagraph"/>
        <w:ind w:left="420"/>
        <w:rPr>
          <w:b/>
          <w:sz w:val="24"/>
          <w:szCs w:val="24"/>
        </w:rPr>
      </w:pPr>
    </w:p>
    <w:tbl>
      <w:tblPr>
        <w:tblStyle w:val="TableGrid"/>
        <w:tblW w:w="9450" w:type="dxa"/>
        <w:tblInd w:w="175" w:type="dxa"/>
        <w:tblLayout w:type="fixed"/>
        <w:tblLook w:val="04A0" w:firstRow="1" w:lastRow="0" w:firstColumn="1" w:lastColumn="0" w:noHBand="0" w:noVBand="1"/>
      </w:tblPr>
      <w:tblGrid>
        <w:gridCol w:w="3600"/>
        <w:gridCol w:w="1890"/>
        <w:gridCol w:w="1980"/>
        <w:gridCol w:w="1980"/>
      </w:tblGrid>
      <w:tr w:rsidR="00EB5D17" w:rsidTr="00D164BF">
        <w:tc>
          <w:tcPr>
            <w:tcW w:w="3600" w:type="dxa"/>
          </w:tcPr>
          <w:p w:rsidR="00D164BF" w:rsidRDefault="00D164BF" w:rsidP="00D164BF">
            <w:pPr>
              <w:pStyle w:val="ListParagraph"/>
              <w:ind w:left="0"/>
              <w:jc w:val="center"/>
              <w:rPr>
                <w:b/>
                <w:sz w:val="24"/>
                <w:szCs w:val="24"/>
              </w:rPr>
            </w:pPr>
          </w:p>
          <w:p w:rsidR="00EB5D17" w:rsidRDefault="00EB5D17" w:rsidP="00D164BF">
            <w:pPr>
              <w:pStyle w:val="ListParagraph"/>
              <w:ind w:left="0"/>
              <w:jc w:val="center"/>
              <w:rPr>
                <w:b/>
                <w:sz w:val="24"/>
                <w:szCs w:val="24"/>
              </w:rPr>
            </w:pPr>
            <w:r>
              <w:rPr>
                <w:b/>
                <w:sz w:val="24"/>
                <w:szCs w:val="24"/>
              </w:rPr>
              <w:t>EXPENDITURE BY TYPE</w:t>
            </w:r>
          </w:p>
        </w:tc>
        <w:tc>
          <w:tcPr>
            <w:tcW w:w="1890" w:type="dxa"/>
          </w:tcPr>
          <w:p w:rsidR="00D164BF" w:rsidRDefault="00D164BF" w:rsidP="00D164BF">
            <w:pPr>
              <w:pStyle w:val="ListParagraph"/>
              <w:ind w:left="0"/>
              <w:jc w:val="center"/>
              <w:rPr>
                <w:b/>
                <w:sz w:val="24"/>
                <w:szCs w:val="24"/>
              </w:rPr>
            </w:pPr>
          </w:p>
          <w:p w:rsidR="00EB5D17" w:rsidRDefault="000E41F6" w:rsidP="00D164BF">
            <w:pPr>
              <w:pStyle w:val="ListParagraph"/>
              <w:ind w:left="0"/>
              <w:jc w:val="center"/>
              <w:rPr>
                <w:b/>
                <w:sz w:val="24"/>
                <w:szCs w:val="24"/>
              </w:rPr>
            </w:pPr>
            <w:r>
              <w:rPr>
                <w:b/>
                <w:sz w:val="24"/>
                <w:szCs w:val="24"/>
              </w:rPr>
              <w:t xml:space="preserve">ORIGINAL </w:t>
            </w:r>
            <w:r w:rsidR="007A4EE1">
              <w:rPr>
                <w:b/>
                <w:sz w:val="24"/>
                <w:szCs w:val="24"/>
              </w:rPr>
              <w:t>BUDGET 2017/2018</w:t>
            </w:r>
          </w:p>
        </w:tc>
        <w:tc>
          <w:tcPr>
            <w:tcW w:w="1980" w:type="dxa"/>
          </w:tcPr>
          <w:p w:rsidR="00D164BF" w:rsidRDefault="00D164BF" w:rsidP="00D164BF">
            <w:pPr>
              <w:pStyle w:val="ListParagraph"/>
              <w:ind w:left="0"/>
              <w:jc w:val="center"/>
              <w:rPr>
                <w:b/>
                <w:sz w:val="24"/>
                <w:szCs w:val="24"/>
              </w:rPr>
            </w:pPr>
          </w:p>
          <w:p w:rsidR="00EB5D17" w:rsidRDefault="007A4EE1" w:rsidP="00D164BF">
            <w:pPr>
              <w:pStyle w:val="ListParagraph"/>
              <w:ind w:left="0"/>
              <w:jc w:val="center"/>
              <w:rPr>
                <w:b/>
                <w:sz w:val="24"/>
                <w:szCs w:val="24"/>
              </w:rPr>
            </w:pPr>
            <w:r>
              <w:rPr>
                <w:b/>
                <w:sz w:val="24"/>
                <w:szCs w:val="24"/>
              </w:rPr>
              <w:t>ADJUSTMENT BUDGET 2017/2018</w:t>
            </w:r>
          </w:p>
          <w:p w:rsidR="00D164BF" w:rsidRDefault="00D164BF" w:rsidP="00D164BF">
            <w:pPr>
              <w:pStyle w:val="ListParagraph"/>
              <w:ind w:left="0"/>
              <w:jc w:val="center"/>
              <w:rPr>
                <w:b/>
                <w:sz w:val="24"/>
                <w:szCs w:val="24"/>
              </w:rPr>
            </w:pPr>
          </w:p>
        </w:tc>
        <w:tc>
          <w:tcPr>
            <w:tcW w:w="1980" w:type="dxa"/>
          </w:tcPr>
          <w:p w:rsidR="00D164BF" w:rsidRDefault="00D164BF" w:rsidP="00D164BF">
            <w:pPr>
              <w:pStyle w:val="ListParagraph"/>
              <w:ind w:left="0"/>
              <w:jc w:val="center"/>
              <w:rPr>
                <w:b/>
                <w:sz w:val="24"/>
                <w:szCs w:val="24"/>
              </w:rPr>
            </w:pPr>
          </w:p>
          <w:p w:rsidR="00EB5D17" w:rsidRDefault="00EB5D17" w:rsidP="00D164BF">
            <w:pPr>
              <w:pStyle w:val="ListParagraph"/>
              <w:ind w:left="0"/>
              <w:jc w:val="center"/>
              <w:rPr>
                <w:b/>
                <w:sz w:val="24"/>
                <w:szCs w:val="24"/>
              </w:rPr>
            </w:pPr>
            <w:r>
              <w:rPr>
                <w:b/>
                <w:sz w:val="24"/>
                <w:szCs w:val="24"/>
              </w:rPr>
              <w:t>INCREASE/</w:t>
            </w:r>
            <w:r w:rsidR="00D164BF">
              <w:rPr>
                <w:b/>
                <w:sz w:val="24"/>
                <w:szCs w:val="24"/>
              </w:rPr>
              <w:t xml:space="preserve"> </w:t>
            </w:r>
            <w:r>
              <w:rPr>
                <w:b/>
                <w:sz w:val="24"/>
                <w:szCs w:val="24"/>
              </w:rPr>
              <w:t>(DECREASE)</w:t>
            </w:r>
          </w:p>
        </w:tc>
      </w:tr>
      <w:tr w:rsidR="00EB5D17" w:rsidTr="00D164BF">
        <w:tc>
          <w:tcPr>
            <w:tcW w:w="3600" w:type="dxa"/>
          </w:tcPr>
          <w:p w:rsidR="00EB5D17" w:rsidRPr="00D164BF" w:rsidRDefault="00D164BF" w:rsidP="00EB5D17">
            <w:pPr>
              <w:pStyle w:val="ListParagraph"/>
              <w:ind w:left="0"/>
              <w:rPr>
                <w:sz w:val="24"/>
                <w:szCs w:val="24"/>
              </w:rPr>
            </w:pPr>
            <w:r>
              <w:rPr>
                <w:sz w:val="24"/>
                <w:szCs w:val="24"/>
              </w:rPr>
              <w:t>Employee related costs</w:t>
            </w:r>
          </w:p>
        </w:tc>
        <w:tc>
          <w:tcPr>
            <w:tcW w:w="1890" w:type="dxa"/>
          </w:tcPr>
          <w:p w:rsidR="00EB5D17" w:rsidRPr="00D164BF" w:rsidRDefault="00CB2ECF" w:rsidP="00693DD7">
            <w:pPr>
              <w:pStyle w:val="ListParagraph"/>
              <w:ind w:left="0"/>
              <w:jc w:val="right"/>
              <w:rPr>
                <w:sz w:val="24"/>
                <w:szCs w:val="24"/>
              </w:rPr>
            </w:pPr>
            <w:r>
              <w:rPr>
                <w:sz w:val="24"/>
                <w:szCs w:val="24"/>
              </w:rPr>
              <w:t>58 375 530</w:t>
            </w:r>
          </w:p>
        </w:tc>
        <w:tc>
          <w:tcPr>
            <w:tcW w:w="1980" w:type="dxa"/>
          </w:tcPr>
          <w:p w:rsidR="00EB5D17" w:rsidRPr="00D164BF" w:rsidRDefault="00CB2ECF" w:rsidP="00CB2ECF">
            <w:pPr>
              <w:pStyle w:val="ListParagraph"/>
              <w:ind w:left="0"/>
              <w:jc w:val="right"/>
              <w:rPr>
                <w:sz w:val="24"/>
                <w:szCs w:val="24"/>
              </w:rPr>
            </w:pPr>
            <w:r>
              <w:rPr>
                <w:sz w:val="24"/>
                <w:szCs w:val="24"/>
              </w:rPr>
              <w:t>59 052 043</w:t>
            </w:r>
          </w:p>
        </w:tc>
        <w:tc>
          <w:tcPr>
            <w:tcW w:w="1980" w:type="dxa"/>
          </w:tcPr>
          <w:p w:rsidR="00EB5D17" w:rsidRPr="00D164BF" w:rsidRDefault="00CB2ECF" w:rsidP="00693DD7">
            <w:pPr>
              <w:pStyle w:val="ListParagraph"/>
              <w:ind w:left="0"/>
              <w:jc w:val="right"/>
              <w:rPr>
                <w:sz w:val="24"/>
                <w:szCs w:val="24"/>
              </w:rPr>
            </w:pPr>
            <w:r>
              <w:rPr>
                <w:sz w:val="24"/>
                <w:szCs w:val="24"/>
              </w:rPr>
              <w:t>676 513</w:t>
            </w:r>
          </w:p>
        </w:tc>
      </w:tr>
      <w:tr w:rsidR="00EB5D17" w:rsidTr="00D164BF">
        <w:tc>
          <w:tcPr>
            <w:tcW w:w="3600" w:type="dxa"/>
          </w:tcPr>
          <w:p w:rsidR="00EB5D17" w:rsidRPr="00D164BF" w:rsidRDefault="00D164BF" w:rsidP="00EB5D17">
            <w:pPr>
              <w:pStyle w:val="ListParagraph"/>
              <w:ind w:left="0"/>
              <w:rPr>
                <w:sz w:val="24"/>
                <w:szCs w:val="24"/>
              </w:rPr>
            </w:pPr>
            <w:r>
              <w:rPr>
                <w:sz w:val="24"/>
                <w:szCs w:val="24"/>
              </w:rPr>
              <w:t>Remuneration of Councillors</w:t>
            </w:r>
          </w:p>
        </w:tc>
        <w:tc>
          <w:tcPr>
            <w:tcW w:w="1890" w:type="dxa"/>
          </w:tcPr>
          <w:p w:rsidR="00EB5D17" w:rsidRPr="00D164BF" w:rsidRDefault="00CB2ECF" w:rsidP="00693DD7">
            <w:pPr>
              <w:pStyle w:val="ListParagraph"/>
              <w:ind w:left="0"/>
              <w:jc w:val="right"/>
              <w:rPr>
                <w:sz w:val="24"/>
                <w:szCs w:val="24"/>
              </w:rPr>
            </w:pPr>
            <w:r>
              <w:rPr>
                <w:sz w:val="24"/>
                <w:szCs w:val="24"/>
              </w:rPr>
              <w:t>12 210 303</w:t>
            </w:r>
          </w:p>
        </w:tc>
        <w:tc>
          <w:tcPr>
            <w:tcW w:w="1980" w:type="dxa"/>
          </w:tcPr>
          <w:p w:rsidR="00EB5D17" w:rsidRPr="00D164BF" w:rsidRDefault="00CB2ECF" w:rsidP="00693DD7">
            <w:pPr>
              <w:pStyle w:val="ListParagraph"/>
              <w:ind w:left="0"/>
              <w:jc w:val="right"/>
              <w:rPr>
                <w:sz w:val="24"/>
                <w:szCs w:val="24"/>
              </w:rPr>
            </w:pPr>
            <w:r>
              <w:rPr>
                <w:sz w:val="24"/>
                <w:szCs w:val="24"/>
              </w:rPr>
              <w:t>12 601 266</w:t>
            </w:r>
          </w:p>
        </w:tc>
        <w:tc>
          <w:tcPr>
            <w:tcW w:w="1980" w:type="dxa"/>
          </w:tcPr>
          <w:p w:rsidR="00EB5D17" w:rsidRPr="00D164BF" w:rsidRDefault="00CB2ECF" w:rsidP="00CB2ECF">
            <w:pPr>
              <w:pStyle w:val="ListParagraph"/>
              <w:ind w:left="0"/>
              <w:jc w:val="right"/>
              <w:rPr>
                <w:sz w:val="24"/>
                <w:szCs w:val="24"/>
              </w:rPr>
            </w:pPr>
            <w:r>
              <w:rPr>
                <w:sz w:val="24"/>
                <w:szCs w:val="24"/>
              </w:rPr>
              <w:t>390 963</w:t>
            </w:r>
          </w:p>
        </w:tc>
      </w:tr>
      <w:tr w:rsidR="00EB5D17" w:rsidTr="00D164BF">
        <w:tc>
          <w:tcPr>
            <w:tcW w:w="3600" w:type="dxa"/>
          </w:tcPr>
          <w:p w:rsidR="00EB5D17" w:rsidRPr="00D164BF" w:rsidRDefault="007D040E" w:rsidP="00EB5D17">
            <w:pPr>
              <w:pStyle w:val="ListParagraph"/>
              <w:ind w:left="0"/>
              <w:rPr>
                <w:sz w:val="24"/>
                <w:szCs w:val="24"/>
              </w:rPr>
            </w:pPr>
            <w:r>
              <w:rPr>
                <w:sz w:val="24"/>
                <w:szCs w:val="24"/>
              </w:rPr>
              <w:t>General Expenditure</w:t>
            </w:r>
          </w:p>
        </w:tc>
        <w:tc>
          <w:tcPr>
            <w:tcW w:w="1890" w:type="dxa"/>
          </w:tcPr>
          <w:p w:rsidR="00EB5D17" w:rsidRPr="00D164BF" w:rsidRDefault="00CB2ECF" w:rsidP="00693DD7">
            <w:pPr>
              <w:pStyle w:val="ListParagraph"/>
              <w:ind w:left="0"/>
              <w:jc w:val="right"/>
              <w:rPr>
                <w:sz w:val="24"/>
                <w:szCs w:val="24"/>
              </w:rPr>
            </w:pPr>
            <w:r>
              <w:rPr>
                <w:sz w:val="24"/>
                <w:szCs w:val="24"/>
              </w:rPr>
              <w:t>43 201 000</w:t>
            </w:r>
          </w:p>
        </w:tc>
        <w:tc>
          <w:tcPr>
            <w:tcW w:w="1980" w:type="dxa"/>
          </w:tcPr>
          <w:p w:rsidR="00EB5D17" w:rsidRPr="00D164BF" w:rsidRDefault="00CB2ECF" w:rsidP="00693DD7">
            <w:pPr>
              <w:pStyle w:val="ListParagraph"/>
              <w:ind w:left="0"/>
              <w:jc w:val="right"/>
              <w:rPr>
                <w:sz w:val="24"/>
                <w:szCs w:val="24"/>
              </w:rPr>
            </w:pPr>
            <w:r>
              <w:rPr>
                <w:sz w:val="24"/>
                <w:szCs w:val="24"/>
              </w:rPr>
              <w:t>56 115 529</w:t>
            </w:r>
          </w:p>
        </w:tc>
        <w:tc>
          <w:tcPr>
            <w:tcW w:w="1980" w:type="dxa"/>
          </w:tcPr>
          <w:p w:rsidR="00EB5D17" w:rsidRPr="00D164BF" w:rsidRDefault="00CB2ECF" w:rsidP="00693DD7">
            <w:pPr>
              <w:pStyle w:val="ListParagraph"/>
              <w:ind w:left="0"/>
              <w:jc w:val="right"/>
              <w:rPr>
                <w:sz w:val="24"/>
                <w:szCs w:val="24"/>
              </w:rPr>
            </w:pPr>
            <w:r>
              <w:rPr>
                <w:sz w:val="24"/>
                <w:szCs w:val="24"/>
              </w:rPr>
              <w:t>12 914 529</w:t>
            </w:r>
          </w:p>
        </w:tc>
      </w:tr>
      <w:tr w:rsidR="00EB5D17" w:rsidTr="00D164BF">
        <w:tc>
          <w:tcPr>
            <w:tcW w:w="3600" w:type="dxa"/>
          </w:tcPr>
          <w:p w:rsidR="00EB5D17" w:rsidRPr="00D164BF" w:rsidRDefault="007D040E" w:rsidP="00EB5D17">
            <w:pPr>
              <w:pStyle w:val="ListParagraph"/>
              <w:ind w:left="0"/>
              <w:rPr>
                <w:sz w:val="24"/>
                <w:szCs w:val="24"/>
              </w:rPr>
            </w:pPr>
            <w:r>
              <w:rPr>
                <w:sz w:val="24"/>
                <w:szCs w:val="24"/>
              </w:rPr>
              <w:t>Repairs and Maintenance</w:t>
            </w:r>
          </w:p>
        </w:tc>
        <w:tc>
          <w:tcPr>
            <w:tcW w:w="1890" w:type="dxa"/>
          </w:tcPr>
          <w:p w:rsidR="00EB5D17" w:rsidRPr="00D164BF" w:rsidRDefault="00CB2ECF" w:rsidP="00693DD7">
            <w:pPr>
              <w:pStyle w:val="ListParagraph"/>
              <w:ind w:left="0"/>
              <w:jc w:val="right"/>
              <w:rPr>
                <w:sz w:val="24"/>
                <w:szCs w:val="24"/>
              </w:rPr>
            </w:pPr>
            <w:r>
              <w:rPr>
                <w:sz w:val="24"/>
                <w:szCs w:val="24"/>
              </w:rPr>
              <w:t>4 430 000</w:t>
            </w:r>
          </w:p>
        </w:tc>
        <w:tc>
          <w:tcPr>
            <w:tcW w:w="1980" w:type="dxa"/>
          </w:tcPr>
          <w:p w:rsidR="00EB5D17" w:rsidRPr="00D164BF" w:rsidRDefault="00CB2ECF" w:rsidP="00693DD7">
            <w:pPr>
              <w:pStyle w:val="ListParagraph"/>
              <w:ind w:left="0"/>
              <w:jc w:val="right"/>
              <w:rPr>
                <w:sz w:val="24"/>
                <w:szCs w:val="24"/>
              </w:rPr>
            </w:pPr>
            <w:r>
              <w:rPr>
                <w:sz w:val="24"/>
                <w:szCs w:val="24"/>
              </w:rPr>
              <w:t>4 282 486</w:t>
            </w:r>
          </w:p>
        </w:tc>
        <w:tc>
          <w:tcPr>
            <w:tcW w:w="1980" w:type="dxa"/>
          </w:tcPr>
          <w:p w:rsidR="00EB5D17" w:rsidRPr="00D164BF" w:rsidRDefault="00CB2ECF" w:rsidP="00693DD7">
            <w:pPr>
              <w:pStyle w:val="ListParagraph"/>
              <w:ind w:left="0"/>
              <w:jc w:val="right"/>
              <w:rPr>
                <w:sz w:val="24"/>
                <w:szCs w:val="24"/>
              </w:rPr>
            </w:pPr>
            <w:r>
              <w:rPr>
                <w:sz w:val="24"/>
                <w:szCs w:val="24"/>
              </w:rPr>
              <w:t xml:space="preserve">   (147 514</w:t>
            </w:r>
            <w:r w:rsidR="00F82023">
              <w:rPr>
                <w:sz w:val="24"/>
                <w:szCs w:val="24"/>
              </w:rPr>
              <w:t>)</w:t>
            </w:r>
          </w:p>
        </w:tc>
      </w:tr>
      <w:tr w:rsidR="00EB5D17" w:rsidTr="00D164BF">
        <w:tc>
          <w:tcPr>
            <w:tcW w:w="3600" w:type="dxa"/>
          </w:tcPr>
          <w:p w:rsidR="00EB5D17" w:rsidRPr="00D164BF" w:rsidRDefault="007D040E" w:rsidP="00EB5D17">
            <w:pPr>
              <w:pStyle w:val="ListParagraph"/>
              <w:ind w:left="0"/>
              <w:rPr>
                <w:sz w:val="24"/>
                <w:szCs w:val="24"/>
              </w:rPr>
            </w:pPr>
            <w:r>
              <w:rPr>
                <w:sz w:val="24"/>
                <w:szCs w:val="24"/>
              </w:rPr>
              <w:t>Provisions</w:t>
            </w:r>
          </w:p>
        </w:tc>
        <w:tc>
          <w:tcPr>
            <w:tcW w:w="1890" w:type="dxa"/>
          </w:tcPr>
          <w:p w:rsidR="00EB5D17" w:rsidRPr="00D164BF" w:rsidRDefault="00CB2ECF" w:rsidP="00693DD7">
            <w:pPr>
              <w:pStyle w:val="ListParagraph"/>
              <w:ind w:left="0"/>
              <w:jc w:val="right"/>
              <w:rPr>
                <w:sz w:val="24"/>
                <w:szCs w:val="24"/>
              </w:rPr>
            </w:pPr>
            <w:r>
              <w:rPr>
                <w:sz w:val="24"/>
                <w:szCs w:val="24"/>
              </w:rPr>
              <w:t>56 876 145</w:t>
            </w:r>
          </w:p>
        </w:tc>
        <w:tc>
          <w:tcPr>
            <w:tcW w:w="1980" w:type="dxa"/>
          </w:tcPr>
          <w:p w:rsidR="00EB5D17" w:rsidRPr="00D164BF" w:rsidRDefault="00CB2ECF" w:rsidP="00693DD7">
            <w:pPr>
              <w:pStyle w:val="ListParagraph"/>
              <w:ind w:left="0"/>
              <w:jc w:val="right"/>
              <w:rPr>
                <w:sz w:val="24"/>
                <w:szCs w:val="24"/>
              </w:rPr>
            </w:pPr>
            <w:r>
              <w:rPr>
                <w:sz w:val="24"/>
                <w:szCs w:val="24"/>
              </w:rPr>
              <w:t>35 479 402</w:t>
            </w:r>
          </w:p>
        </w:tc>
        <w:tc>
          <w:tcPr>
            <w:tcW w:w="1980" w:type="dxa"/>
          </w:tcPr>
          <w:p w:rsidR="00EB5D17" w:rsidRPr="00D164BF" w:rsidRDefault="00F82023" w:rsidP="00F82023">
            <w:pPr>
              <w:pStyle w:val="ListParagraph"/>
              <w:ind w:left="0"/>
              <w:jc w:val="center"/>
              <w:rPr>
                <w:sz w:val="24"/>
                <w:szCs w:val="24"/>
              </w:rPr>
            </w:pPr>
            <w:r>
              <w:rPr>
                <w:sz w:val="24"/>
                <w:szCs w:val="24"/>
              </w:rPr>
              <w:t xml:space="preserve">         </w:t>
            </w:r>
            <w:r w:rsidR="00CB2ECF">
              <w:rPr>
                <w:sz w:val="24"/>
                <w:szCs w:val="24"/>
              </w:rPr>
              <w:t>(21 396 743</w:t>
            </w:r>
            <w:r>
              <w:rPr>
                <w:sz w:val="24"/>
                <w:szCs w:val="24"/>
              </w:rPr>
              <w:t>)</w:t>
            </w:r>
          </w:p>
        </w:tc>
      </w:tr>
      <w:tr w:rsidR="00EB5D17" w:rsidTr="00D164BF">
        <w:tc>
          <w:tcPr>
            <w:tcW w:w="3600" w:type="dxa"/>
          </w:tcPr>
          <w:p w:rsidR="00EB5D17" w:rsidRPr="00D164BF" w:rsidRDefault="00D164BF" w:rsidP="00EB5D17">
            <w:pPr>
              <w:pStyle w:val="ListParagraph"/>
              <w:ind w:left="0"/>
              <w:rPr>
                <w:b/>
                <w:sz w:val="24"/>
                <w:szCs w:val="24"/>
              </w:rPr>
            </w:pPr>
            <w:r w:rsidRPr="00D164BF">
              <w:rPr>
                <w:b/>
                <w:sz w:val="24"/>
                <w:szCs w:val="24"/>
              </w:rPr>
              <w:t>TOTAL</w:t>
            </w:r>
          </w:p>
        </w:tc>
        <w:tc>
          <w:tcPr>
            <w:tcW w:w="1890" w:type="dxa"/>
          </w:tcPr>
          <w:p w:rsidR="00EB5D17" w:rsidRPr="00890B56" w:rsidRDefault="00CB2ECF" w:rsidP="001770CE">
            <w:pPr>
              <w:pStyle w:val="ListParagraph"/>
              <w:ind w:left="0"/>
              <w:jc w:val="center"/>
              <w:rPr>
                <w:b/>
                <w:sz w:val="24"/>
                <w:szCs w:val="24"/>
              </w:rPr>
            </w:pPr>
            <w:r>
              <w:rPr>
                <w:b/>
                <w:sz w:val="24"/>
                <w:szCs w:val="24"/>
              </w:rPr>
              <w:t>175 092 977</w:t>
            </w:r>
          </w:p>
        </w:tc>
        <w:tc>
          <w:tcPr>
            <w:tcW w:w="1980" w:type="dxa"/>
          </w:tcPr>
          <w:p w:rsidR="00EB5D17" w:rsidRPr="001770CE" w:rsidRDefault="00CB2ECF" w:rsidP="001770CE">
            <w:pPr>
              <w:jc w:val="center"/>
              <w:rPr>
                <w:b/>
                <w:sz w:val="24"/>
                <w:szCs w:val="24"/>
              </w:rPr>
            </w:pPr>
            <w:r>
              <w:rPr>
                <w:b/>
                <w:sz w:val="24"/>
                <w:szCs w:val="24"/>
              </w:rPr>
              <w:t>167 530 727</w:t>
            </w:r>
          </w:p>
        </w:tc>
        <w:tc>
          <w:tcPr>
            <w:tcW w:w="1980" w:type="dxa"/>
          </w:tcPr>
          <w:p w:rsidR="00EB5D17" w:rsidRPr="001770CE" w:rsidRDefault="00D05121" w:rsidP="001770CE">
            <w:pPr>
              <w:jc w:val="center"/>
              <w:rPr>
                <w:b/>
                <w:sz w:val="24"/>
                <w:szCs w:val="24"/>
              </w:rPr>
            </w:pPr>
            <w:r>
              <w:rPr>
                <w:b/>
                <w:sz w:val="24"/>
                <w:szCs w:val="24"/>
              </w:rPr>
              <w:t xml:space="preserve">            (7 562 250)</w:t>
            </w:r>
          </w:p>
        </w:tc>
      </w:tr>
    </w:tbl>
    <w:p w:rsidR="00EB5D17" w:rsidRDefault="00EB5D17" w:rsidP="00EB5D17">
      <w:pPr>
        <w:pStyle w:val="ListParagraph"/>
        <w:ind w:left="420"/>
        <w:rPr>
          <w:b/>
          <w:sz w:val="24"/>
          <w:szCs w:val="24"/>
        </w:rPr>
      </w:pPr>
    </w:p>
    <w:p w:rsidR="007175D9" w:rsidRPr="00CB7BAE" w:rsidRDefault="007175D9" w:rsidP="007175D9">
      <w:pPr>
        <w:rPr>
          <w:b/>
          <w:sz w:val="24"/>
          <w:szCs w:val="24"/>
        </w:rPr>
      </w:pPr>
      <w:r>
        <w:rPr>
          <w:b/>
          <w:sz w:val="24"/>
          <w:szCs w:val="24"/>
        </w:rPr>
        <w:t xml:space="preserve">1.3.3  </w:t>
      </w:r>
      <w:r w:rsidRPr="00CB7BAE">
        <w:rPr>
          <w:b/>
          <w:sz w:val="24"/>
          <w:szCs w:val="24"/>
        </w:rPr>
        <w:t>The source of funding of the above is made up of the following revenue categories:</w:t>
      </w:r>
    </w:p>
    <w:tbl>
      <w:tblPr>
        <w:tblStyle w:val="TableGrid"/>
        <w:tblW w:w="9540" w:type="dxa"/>
        <w:tblInd w:w="175" w:type="dxa"/>
        <w:tblLayout w:type="fixed"/>
        <w:tblLook w:val="04A0" w:firstRow="1" w:lastRow="0" w:firstColumn="1" w:lastColumn="0" w:noHBand="0" w:noVBand="1"/>
      </w:tblPr>
      <w:tblGrid>
        <w:gridCol w:w="4050"/>
        <w:gridCol w:w="1890"/>
        <w:gridCol w:w="1800"/>
        <w:gridCol w:w="1800"/>
      </w:tblGrid>
      <w:tr w:rsidR="007175D9" w:rsidTr="007175D9">
        <w:tc>
          <w:tcPr>
            <w:tcW w:w="4050" w:type="dxa"/>
          </w:tcPr>
          <w:p w:rsidR="007175D9" w:rsidRDefault="007175D9" w:rsidP="007175D9">
            <w:pPr>
              <w:pStyle w:val="ListParagraph"/>
              <w:ind w:left="0"/>
              <w:jc w:val="center"/>
              <w:rPr>
                <w:b/>
                <w:sz w:val="24"/>
                <w:szCs w:val="24"/>
              </w:rPr>
            </w:pPr>
          </w:p>
          <w:p w:rsidR="007175D9" w:rsidRDefault="007175D9" w:rsidP="007175D9">
            <w:pPr>
              <w:pStyle w:val="ListParagraph"/>
              <w:ind w:left="0"/>
              <w:jc w:val="center"/>
              <w:rPr>
                <w:b/>
                <w:sz w:val="24"/>
                <w:szCs w:val="24"/>
              </w:rPr>
            </w:pPr>
            <w:r>
              <w:rPr>
                <w:b/>
                <w:sz w:val="24"/>
                <w:szCs w:val="24"/>
              </w:rPr>
              <w:t>REVENUE BY SOURCE</w:t>
            </w:r>
          </w:p>
        </w:tc>
        <w:tc>
          <w:tcPr>
            <w:tcW w:w="1890" w:type="dxa"/>
          </w:tcPr>
          <w:p w:rsidR="007175D9" w:rsidRDefault="007175D9" w:rsidP="007175D9">
            <w:pPr>
              <w:pStyle w:val="ListParagraph"/>
              <w:ind w:left="0"/>
              <w:jc w:val="center"/>
              <w:rPr>
                <w:b/>
                <w:sz w:val="24"/>
                <w:szCs w:val="24"/>
              </w:rPr>
            </w:pPr>
          </w:p>
          <w:p w:rsidR="007175D9" w:rsidRDefault="00E5738D" w:rsidP="007175D9">
            <w:pPr>
              <w:pStyle w:val="ListParagraph"/>
              <w:ind w:left="0"/>
              <w:jc w:val="center"/>
              <w:rPr>
                <w:b/>
                <w:sz w:val="24"/>
                <w:szCs w:val="24"/>
              </w:rPr>
            </w:pPr>
            <w:r>
              <w:rPr>
                <w:b/>
                <w:sz w:val="24"/>
                <w:szCs w:val="24"/>
              </w:rPr>
              <w:t>ORIGINAL</w:t>
            </w:r>
            <w:r w:rsidR="005F4E27">
              <w:rPr>
                <w:b/>
                <w:sz w:val="24"/>
                <w:szCs w:val="24"/>
              </w:rPr>
              <w:t xml:space="preserve"> BUDGET 2017/2018</w:t>
            </w:r>
          </w:p>
        </w:tc>
        <w:tc>
          <w:tcPr>
            <w:tcW w:w="1800" w:type="dxa"/>
          </w:tcPr>
          <w:p w:rsidR="007175D9" w:rsidRDefault="007175D9" w:rsidP="007175D9">
            <w:pPr>
              <w:pStyle w:val="ListParagraph"/>
              <w:ind w:left="0"/>
              <w:jc w:val="center"/>
              <w:rPr>
                <w:b/>
                <w:sz w:val="24"/>
                <w:szCs w:val="24"/>
              </w:rPr>
            </w:pPr>
          </w:p>
          <w:p w:rsidR="007175D9" w:rsidRDefault="005F4E27" w:rsidP="007175D9">
            <w:pPr>
              <w:pStyle w:val="ListParagraph"/>
              <w:ind w:left="0"/>
              <w:jc w:val="center"/>
              <w:rPr>
                <w:b/>
                <w:sz w:val="24"/>
                <w:szCs w:val="24"/>
              </w:rPr>
            </w:pPr>
            <w:r>
              <w:rPr>
                <w:b/>
                <w:sz w:val="24"/>
                <w:szCs w:val="24"/>
              </w:rPr>
              <w:t>ADJUSTMENT BUDGET 2017/2018</w:t>
            </w:r>
          </w:p>
          <w:p w:rsidR="007175D9" w:rsidRDefault="007175D9" w:rsidP="007175D9">
            <w:pPr>
              <w:pStyle w:val="ListParagraph"/>
              <w:ind w:left="0"/>
              <w:jc w:val="center"/>
              <w:rPr>
                <w:b/>
                <w:sz w:val="24"/>
                <w:szCs w:val="24"/>
              </w:rPr>
            </w:pPr>
          </w:p>
        </w:tc>
        <w:tc>
          <w:tcPr>
            <w:tcW w:w="1800" w:type="dxa"/>
          </w:tcPr>
          <w:p w:rsidR="007175D9" w:rsidRDefault="007175D9" w:rsidP="007175D9">
            <w:pPr>
              <w:pStyle w:val="ListParagraph"/>
              <w:ind w:left="0"/>
              <w:jc w:val="center"/>
              <w:rPr>
                <w:b/>
                <w:sz w:val="24"/>
                <w:szCs w:val="24"/>
              </w:rPr>
            </w:pPr>
          </w:p>
          <w:p w:rsidR="007175D9" w:rsidRDefault="007175D9" w:rsidP="007175D9">
            <w:pPr>
              <w:pStyle w:val="ListParagraph"/>
              <w:ind w:left="0"/>
              <w:jc w:val="center"/>
              <w:rPr>
                <w:b/>
                <w:sz w:val="24"/>
                <w:szCs w:val="24"/>
              </w:rPr>
            </w:pPr>
            <w:r>
              <w:rPr>
                <w:b/>
                <w:sz w:val="24"/>
                <w:szCs w:val="24"/>
              </w:rPr>
              <w:t>INCREASE/ (DECREASE)</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Property Rates</w:t>
            </w:r>
          </w:p>
        </w:tc>
        <w:tc>
          <w:tcPr>
            <w:tcW w:w="1890" w:type="dxa"/>
          </w:tcPr>
          <w:p w:rsidR="007175D9" w:rsidRPr="00BE081D" w:rsidRDefault="007175D9" w:rsidP="007175D9">
            <w:pPr>
              <w:pStyle w:val="ListParagraph"/>
              <w:ind w:left="0"/>
              <w:jc w:val="right"/>
              <w:rPr>
                <w:sz w:val="24"/>
                <w:szCs w:val="24"/>
              </w:rPr>
            </w:pPr>
            <w:r>
              <w:rPr>
                <w:sz w:val="24"/>
                <w:szCs w:val="24"/>
              </w:rPr>
              <w:t>19 516 725</w:t>
            </w:r>
          </w:p>
        </w:tc>
        <w:tc>
          <w:tcPr>
            <w:tcW w:w="1800" w:type="dxa"/>
          </w:tcPr>
          <w:p w:rsidR="007175D9" w:rsidRPr="00BE081D" w:rsidRDefault="007175D9" w:rsidP="007175D9">
            <w:pPr>
              <w:pStyle w:val="ListParagraph"/>
              <w:ind w:left="0"/>
              <w:jc w:val="right"/>
              <w:rPr>
                <w:sz w:val="24"/>
                <w:szCs w:val="24"/>
              </w:rPr>
            </w:pPr>
            <w:r>
              <w:rPr>
                <w:sz w:val="24"/>
                <w:szCs w:val="24"/>
              </w:rPr>
              <w:t>19 516 725</w:t>
            </w:r>
          </w:p>
        </w:tc>
        <w:tc>
          <w:tcPr>
            <w:tcW w:w="1800" w:type="dxa"/>
          </w:tcPr>
          <w:p w:rsidR="007175D9" w:rsidRPr="00BE081D" w:rsidRDefault="005F4E27" w:rsidP="005F4E27">
            <w:pPr>
              <w:pStyle w:val="ListParagraph"/>
              <w:ind w:left="0"/>
              <w:jc w:val="center"/>
              <w:rPr>
                <w:sz w:val="24"/>
                <w:szCs w:val="24"/>
              </w:rPr>
            </w:pPr>
            <w:r>
              <w:rPr>
                <w:sz w:val="24"/>
                <w:szCs w:val="24"/>
              </w:rPr>
              <w:t>-</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Service Charges – Refuse revenue</w:t>
            </w:r>
          </w:p>
        </w:tc>
        <w:tc>
          <w:tcPr>
            <w:tcW w:w="1890" w:type="dxa"/>
          </w:tcPr>
          <w:p w:rsidR="007175D9" w:rsidRPr="00BE081D" w:rsidRDefault="007175D9" w:rsidP="007175D9">
            <w:pPr>
              <w:pStyle w:val="ListParagraph"/>
              <w:ind w:left="0"/>
              <w:jc w:val="right"/>
              <w:rPr>
                <w:sz w:val="24"/>
                <w:szCs w:val="24"/>
              </w:rPr>
            </w:pPr>
            <w:r>
              <w:rPr>
                <w:sz w:val="24"/>
                <w:szCs w:val="24"/>
              </w:rPr>
              <w:t>201 600</w:t>
            </w:r>
          </w:p>
        </w:tc>
        <w:tc>
          <w:tcPr>
            <w:tcW w:w="1800" w:type="dxa"/>
          </w:tcPr>
          <w:p w:rsidR="007175D9" w:rsidRPr="00BE081D" w:rsidRDefault="007175D9" w:rsidP="007175D9">
            <w:pPr>
              <w:pStyle w:val="ListParagraph"/>
              <w:ind w:left="0"/>
              <w:jc w:val="right"/>
              <w:rPr>
                <w:sz w:val="24"/>
                <w:szCs w:val="24"/>
              </w:rPr>
            </w:pPr>
            <w:r>
              <w:rPr>
                <w:sz w:val="24"/>
                <w:szCs w:val="24"/>
              </w:rPr>
              <w:t>201 600</w:t>
            </w:r>
          </w:p>
        </w:tc>
        <w:tc>
          <w:tcPr>
            <w:tcW w:w="1800" w:type="dxa"/>
          </w:tcPr>
          <w:p w:rsidR="007175D9" w:rsidRPr="00BE081D" w:rsidRDefault="005F4E27" w:rsidP="005F4E27">
            <w:pPr>
              <w:pStyle w:val="ListParagraph"/>
              <w:ind w:left="0"/>
              <w:jc w:val="center"/>
              <w:rPr>
                <w:sz w:val="24"/>
                <w:szCs w:val="24"/>
              </w:rPr>
            </w:pPr>
            <w:r>
              <w:rPr>
                <w:sz w:val="24"/>
                <w:szCs w:val="24"/>
              </w:rPr>
              <w:t>-</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Rental of facilities</w:t>
            </w:r>
          </w:p>
        </w:tc>
        <w:tc>
          <w:tcPr>
            <w:tcW w:w="1890" w:type="dxa"/>
          </w:tcPr>
          <w:p w:rsidR="007175D9" w:rsidRPr="00BE081D" w:rsidRDefault="005F4E27" w:rsidP="007175D9">
            <w:pPr>
              <w:pStyle w:val="ListParagraph"/>
              <w:ind w:left="0"/>
              <w:jc w:val="right"/>
              <w:rPr>
                <w:sz w:val="24"/>
                <w:szCs w:val="24"/>
              </w:rPr>
            </w:pPr>
            <w:r>
              <w:rPr>
                <w:sz w:val="24"/>
                <w:szCs w:val="24"/>
              </w:rPr>
              <w:t>271 000</w:t>
            </w:r>
          </w:p>
        </w:tc>
        <w:tc>
          <w:tcPr>
            <w:tcW w:w="1800" w:type="dxa"/>
          </w:tcPr>
          <w:p w:rsidR="007175D9" w:rsidRPr="00BE081D" w:rsidRDefault="007175D9" w:rsidP="007175D9">
            <w:pPr>
              <w:pStyle w:val="ListParagraph"/>
              <w:ind w:left="0"/>
              <w:jc w:val="right"/>
              <w:rPr>
                <w:sz w:val="24"/>
                <w:szCs w:val="24"/>
              </w:rPr>
            </w:pPr>
            <w:r>
              <w:rPr>
                <w:sz w:val="24"/>
                <w:szCs w:val="24"/>
              </w:rPr>
              <w:t>271 000</w:t>
            </w:r>
          </w:p>
        </w:tc>
        <w:tc>
          <w:tcPr>
            <w:tcW w:w="1800" w:type="dxa"/>
          </w:tcPr>
          <w:p w:rsidR="007175D9" w:rsidRPr="00BE081D" w:rsidRDefault="005F4E27" w:rsidP="005F4E27">
            <w:pPr>
              <w:pStyle w:val="ListParagraph"/>
              <w:ind w:left="0"/>
              <w:jc w:val="center"/>
              <w:rPr>
                <w:sz w:val="24"/>
                <w:szCs w:val="24"/>
              </w:rPr>
            </w:pPr>
            <w:r>
              <w:rPr>
                <w:sz w:val="24"/>
                <w:szCs w:val="24"/>
              </w:rPr>
              <w:t>-</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Interest earned -  external investments</w:t>
            </w:r>
          </w:p>
        </w:tc>
        <w:tc>
          <w:tcPr>
            <w:tcW w:w="1890" w:type="dxa"/>
          </w:tcPr>
          <w:p w:rsidR="007175D9" w:rsidRPr="00BE081D" w:rsidRDefault="00E5738D" w:rsidP="007175D9">
            <w:pPr>
              <w:pStyle w:val="ListParagraph"/>
              <w:ind w:left="0"/>
              <w:jc w:val="right"/>
              <w:rPr>
                <w:sz w:val="24"/>
                <w:szCs w:val="24"/>
              </w:rPr>
            </w:pPr>
            <w:r>
              <w:rPr>
                <w:sz w:val="24"/>
                <w:szCs w:val="24"/>
              </w:rPr>
              <w:t>3 860 465</w:t>
            </w:r>
          </w:p>
        </w:tc>
        <w:tc>
          <w:tcPr>
            <w:tcW w:w="1800" w:type="dxa"/>
          </w:tcPr>
          <w:p w:rsidR="007175D9" w:rsidRPr="00BE081D" w:rsidRDefault="00E5738D" w:rsidP="007175D9">
            <w:pPr>
              <w:pStyle w:val="ListParagraph"/>
              <w:ind w:left="0"/>
              <w:jc w:val="right"/>
              <w:rPr>
                <w:sz w:val="24"/>
                <w:szCs w:val="24"/>
              </w:rPr>
            </w:pPr>
            <w:r>
              <w:rPr>
                <w:sz w:val="24"/>
                <w:szCs w:val="24"/>
              </w:rPr>
              <w:t>2 290 063</w:t>
            </w:r>
          </w:p>
        </w:tc>
        <w:tc>
          <w:tcPr>
            <w:tcW w:w="1800" w:type="dxa"/>
          </w:tcPr>
          <w:p w:rsidR="007175D9" w:rsidRPr="00BE081D" w:rsidRDefault="00E5738D" w:rsidP="007175D9">
            <w:pPr>
              <w:pStyle w:val="ListParagraph"/>
              <w:ind w:left="0"/>
              <w:jc w:val="right"/>
              <w:rPr>
                <w:sz w:val="24"/>
                <w:szCs w:val="24"/>
              </w:rPr>
            </w:pPr>
            <w:r>
              <w:rPr>
                <w:sz w:val="24"/>
                <w:szCs w:val="24"/>
              </w:rPr>
              <w:t>(1 570 402)</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Interest earned – outstanding debtors</w:t>
            </w:r>
          </w:p>
        </w:tc>
        <w:tc>
          <w:tcPr>
            <w:tcW w:w="1890" w:type="dxa"/>
          </w:tcPr>
          <w:p w:rsidR="007175D9" w:rsidRPr="00BE081D" w:rsidRDefault="00E5738D" w:rsidP="007175D9">
            <w:pPr>
              <w:pStyle w:val="ListParagraph"/>
              <w:ind w:left="0"/>
              <w:jc w:val="right"/>
              <w:rPr>
                <w:sz w:val="24"/>
                <w:szCs w:val="24"/>
              </w:rPr>
            </w:pPr>
            <w:r>
              <w:rPr>
                <w:sz w:val="24"/>
                <w:szCs w:val="24"/>
              </w:rPr>
              <w:t>868 640</w:t>
            </w:r>
          </w:p>
        </w:tc>
        <w:tc>
          <w:tcPr>
            <w:tcW w:w="1800" w:type="dxa"/>
          </w:tcPr>
          <w:p w:rsidR="007175D9" w:rsidRPr="00BE081D" w:rsidRDefault="00E5738D" w:rsidP="007175D9">
            <w:pPr>
              <w:pStyle w:val="ListParagraph"/>
              <w:ind w:left="0"/>
              <w:jc w:val="right"/>
              <w:rPr>
                <w:sz w:val="24"/>
                <w:szCs w:val="24"/>
              </w:rPr>
            </w:pPr>
            <w:r>
              <w:rPr>
                <w:sz w:val="24"/>
                <w:szCs w:val="24"/>
              </w:rPr>
              <w:t>720 904</w:t>
            </w:r>
          </w:p>
        </w:tc>
        <w:tc>
          <w:tcPr>
            <w:tcW w:w="1800" w:type="dxa"/>
          </w:tcPr>
          <w:p w:rsidR="007175D9" w:rsidRPr="00BE081D" w:rsidRDefault="00E5738D" w:rsidP="007175D9">
            <w:pPr>
              <w:pStyle w:val="ListParagraph"/>
              <w:ind w:left="0"/>
              <w:jc w:val="right"/>
              <w:rPr>
                <w:sz w:val="24"/>
                <w:szCs w:val="24"/>
              </w:rPr>
            </w:pPr>
            <w:r>
              <w:rPr>
                <w:sz w:val="24"/>
                <w:szCs w:val="24"/>
              </w:rPr>
              <w:t>(147 736)</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Fines</w:t>
            </w:r>
          </w:p>
        </w:tc>
        <w:tc>
          <w:tcPr>
            <w:tcW w:w="1890" w:type="dxa"/>
          </w:tcPr>
          <w:p w:rsidR="007175D9" w:rsidRPr="00BE081D" w:rsidRDefault="007175D9" w:rsidP="007175D9">
            <w:pPr>
              <w:pStyle w:val="ListParagraph"/>
              <w:ind w:left="0"/>
              <w:jc w:val="right"/>
              <w:rPr>
                <w:sz w:val="24"/>
                <w:szCs w:val="24"/>
              </w:rPr>
            </w:pPr>
            <w:r>
              <w:rPr>
                <w:sz w:val="24"/>
                <w:szCs w:val="24"/>
              </w:rPr>
              <w:t>1 915 100</w:t>
            </w:r>
          </w:p>
        </w:tc>
        <w:tc>
          <w:tcPr>
            <w:tcW w:w="1800" w:type="dxa"/>
          </w:tcPr>
          <w:p w:rsidR="007175D9" w:rsidRPr="00BE081D" w:rsidRDefault="00E5738D" w:rsidP="007175D9">
            <w:pPr>
              <w:pStyle w:val="ListParagraph"/>
              <w:ind w:left="0"/>
              <w:jc w:val="right"/>
              <w:rPr>
                <w:sz w:val="24"/>
                <w:szCs w:val="24"/>
              </w:rPr>
            </w:pPr>
            <w:r>
              <w:rPr>
                <w:sz w:val="24"/>
                <w:szCs w:val="24"/>
              </w:rPr>
              <w:t>1 473 156</w:t>
            </w:r>
          </w:p>
        </w:tc>
        <w:tc>
          <w:tcPr>
            <w:tcW w:w="1800" w:type="dxa"/>
          </w:tcPr>
          <w:p w:rsidR="007175D9" w:rsidRPr="00BE081D" w:rsidRDefault="00E5738D" w:rsidP="007175D9">
            <w:pPr>
              <w:pStyle w:val="ListParagraph"/>
              <w:ind w:left="0"/>
              <w:jc w:val="right"/>
              <w:rPr>
                <w:sz w:val="24"/>
                <w:szCs w:val="24"/>
              </w:rPr>
            </w:pPr>
            <w:r>
              <w:rPr>
                <w:sz w:val="24"/>
                <w:szCs w:val="24"/>
              </w:rPr>
              <w:t>(441 944)</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Licences and permits</w:t>
            </w:r>
          </w:p>
        </w:tc>
        <w:tc>
          <w:tcPr>
            <w:tcW w:w="1890" w:type="dxa"/>
          </w:tcPr>
          <w:p w:rsidR="007175D9" w:rsidRPr="00BE081D" w:rsidRDefault="007175D9" w:rsidP="007175D9">
            <w:pPr>
              <w:pStyle w:val="ListParagraph"/>
              <w:ind w:left="0"/>
              <w:jc w:val="right"/>
              <w:rPr>
                <w:sz w:val="24"/>
                <w:szCs w:val="24"/>
              </w:rPr>
            </w:pPr>
            <w:r>
              <w:rPr>
                <w:sz w:val="24"/>
                <w:szCs w:val="24"/>
              </w:rPr>
              <w:t>4 082 520</w:t>
            </w:r>
          </w:p>
        </w:tc>
        <w:tc>
          <w:tcPr>
            <w:tcW w:w="1800" w:type="dxa"/>
          </w:tcPr>
          <w:p w:rsidR="007175D9" w:rsidRPr="00BE081D" w:rsidRDefault="00E5738D" w:rsidP="007175D9">
            <w:pPr>
              <w:pStyle w:val="ListParagraph"/>
              <w:ind w:left="0"/>
              <w:jc w:val="right"/>
              <w:rPr>
                <w:sz w:val="24"/>
                <w:szCs w:val="24"/>
              </w:rPr>
            </w:pPr>
            <w:r>
              <w:rPr>
                <w:sz w:val="24"/>
                <w:szCs w:val="24"/>
              </w:rPr>
              <w:t>3 674 268</w:t>
            </w:r>
          </w:p>
        </w:tc>
        <w:tc>
          <w:tcPr>
            <w:tcW w:w="1800" w:type="dxa"/>
          </w:tcPr>
          <w:p w:rsidR="007175D9" w:rsidRPr="00BE081D" w:rsidRDefault="00E5738D" w:rsidP="007175D9">
            <w:pPr>
              <w:pStyle w:val="ListParagraph"/>
              <w:ind w:left="0"/>
              <w:jc w:val="right"/>
              <w:rPr>
                <w:sz w:val="24"/>
                <w:szCs w:val="24"/>
              </w:rPr>
            </w:pPr>
            <w:r>
              <w:rPr>
                <w:sz w:val="24"/>
                <w:szCs w:val="24"/>
              </w:rPr>
              <w:t>(408 252)</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Transfers recognised –operational</w:t>
            </w:r>
          </w:p>
        </w:tc>
        <w:tc>
          <w:tcPr>
            <w:tcW w:w="1890" w:type="dxa"/>
          </w:tcPr>
          <w:p w:rsidR="007175D9" w:rsidRPr="00BE081D" w:rsidRDefault="00E5738D" w:rsidP="007175D9">
            <w:pPr>
              <w:pStyle w:val="ListParagraph"/>
              <w:ind w:left="0"/>
              <w:jc w:val="right"/>
              <w:rPr>
                <w:sz w:val="24"/>
                <w:szCs w:val="24"/>
              </w:rPr>
            </w:pPr>
            <w:r>
              <w:rPr>
                <w:sz w:val="24"/>
                <w:szCs w:val="24"/>
              </w:rPr>
              <w:t>142 570 000</w:t>
            </w:r>
          </w:p>
        </w:tc>
        <w:tc>
          <w:tcPr>
            <w:tcW w:w="1800" w:type="dxa"/>
          </w:tcPr>
          <w:p w:rsidR="007175D9" w:rsidRPr="00BE081D" w:rsidRDefault="00E5738D" w:rsidP="007175D9">
            <w:pPr>
              <w:pStyle w:val="ListParagraph"/>
              <w:ind w:left="0"/>
              <w:jc w:val="right"/>
              <w:rPr>
                <w:sz w:val="24"/>
                <w:szCs w:val="24"/>
              </w:rPr>
            </w:pPr>
            <w:r>
              <w:rPr>
                <w:sz w:val="24"/>
                <w:szCs w:val="24"/>
              </w:rPr>
              <w:t>143 907 762</w:t>
            </w:r>
          </w:p>
        </w:tc>
        <w:tc>
          <w:tcPr>
            <w:tcW w:w="1800" w:type="dxa"/>
          </w:tcPr>
          <w:p w:rsidR="007175D9" w:rsidRPr="00BE081D" w:rsidRDefault="00E5738D" w:rsidP="007175D9">
            <w:pPr>
              <w:pStyle w:val="ListParagraph"/>
              <w:ind w:left="0"/>
              <w:jc w:val="right"/>
              <w:rPr>
                <w:sz w:val="24"/>
                <w:szCs w:val="24"/>
              </w:rPr>
            </w:pPr>
            <w:r>
              <w:rPr>
                <w:sz w:val="24"/>
                <w:szCs w:val="24"/>
              </w:rPr>
              <w:t>1 337 762</w:t>
            </w:r>
          </w:p>
        </w:tc>
      </w:tr>
      <w:tr w:rsidR="007175D9" w:rsidTr="007175D9">
        <w:tc>
          <w:tcPr>
            <w:tcW w:w="4050" w:type="dxa"/>
          </w:tcPr>
          <w:p w:rsidR="007175D9" w:rsidRPr="00BE081D" w:rsidRDefault="007175D9" w:rsidP="007175D9">
            <w:pPr>
              <w:pStyle w:val="ListParagraph"/>
              <w:ind w:left="0"/>
              <w:rPr>
                <w:sz w:val="24"/>
                <w:szCs w:val="24"/>
              </w:rPr>
            </w:pPr>
            <w:r>
              <w:rPr>
                <w:sz w:val="24"/>
                <w:szCs w:val="24"/>
              </w:rPr>
              <w:t>Other Revenue</w:t>
            </w:r>
          </w:p>
        </w:tc>
        <w:tc>
          <w:tcPr>
            <w:tcW w:w="1890" w:type="dxa"/>
          </w:tcPr>
          <w:p w:rsidR="007175D9" w:rsidRPr="00BE081D" w:rsidRDefault="00E5738D" w:rsidP="007175D9">
            <w:pPr>
              <w:pStyle w:val="ListParagraph"/>
              <w:ind w:left="0"/>
              <w:jc w:val="right"/>
              <w:rPr>
                <w:sz w:val="24"/>
                <w:szCs w:val="24"/>
              </w:rPr>
            </w:pPr>
            <w:r>
              <w:rPr>
                <w:sz w:val="24"/>
                <w:szCs w:val="24"/>
              </w:rPr>
              <w:t>1 913 257</w:t>
            </w:r>
          </w:p>
        </w:tc>
        <w:tc>
          <w:tcPr>
            <w:tcW w:w="1800" w:type="dxa"/>
          </w:tcPr>
          <w:p w:rsidR="007175D9" w:rsidRPr="00BE081D" w:rsidRDefault="00E5738D" w:rsidP="007175D9">
            <w:pPr>
              <w:pStyle w:val="ListParagraph"/>
              <w:ind w:left="0"/>
              <w:jc w:val="right"/>
              <w:rPr>
                <w:sz w:val="24"/>
                <w:szCs w:val="24"/>
              </w:rPr>
            </w:pPr>
            <w:r>
              <w:rPr>
                <w:sz w:val="24"/>
                <w:szCs w:val="24"/>
              </w:rPr>
              <w:t>1 862 822</w:t>
            </w:r>
          </w:p>
        </w:tc>
        <w:tc>
          <w:tcPr>
            <w:tcW w:w="1800" w:type="dxa"/>
          </w:tcPr>
          <w:p w:rsidR="007175D9" w:rsidRPr="00BE081D" w:rsidRDefault="00E5738D" w:rsidP="007175D9">
            <w:pPr>
              <w:pStyle w:val="ListParagraph"/>
              <w:ind w:left="0"/>
              <w:jc w:val="right"/>
              <w:rPr>
                <w:sz w:val="24"/>
                <w:szCs w:val="24"/>
              </w:rPr>
            </w:pPr>
            <w:r>
              <w:rPr>
                <w:sz w:val="24"/>
                <w:szCs w:val="24"/>
              </w:rPr>
              <w:t>(50 435)</w:t>
            </w:r>
          </w:p>
        </w:tc>
      </w:tr>
      <w:tr w:rsidR="007175D9" w:rsidTr="007175D9">
        <w:tc>
          <w:tcPr>
            <w:tcW w:w="4050" w:type="dxa"/>
          </w:tcPr>
          <w:p w:rsidR="007175D9" w:rsidRPr="00BE081D" w:rsidRDefault="007175D9" w:rsidP="007175D9">
            <w:pPr>
              <w:pStyle w:val="ListParagraph"/>
              <w:ind w:left="0"/>
              <w:rPr>
                <w:b/>
                <w:sz w:val="24"/>
                <w:szCs w:val="24"/>
              </w:rPr>
            </w:pPr>
            <w:r w:rsidRPr="00BE081D">
              <w:rPr>
                <w:b/>
                <w:sz w:val="24"/>
                <w:szCs w:val="24"/>
              </w:rPr>
              <w:t>TOTAL (EXCLUDING CAPITAL GRANTS)</w:t>
            </w:r>
          </w:p>
        </w:tc>
        <w:tc>
          <w:tcPr>
            <w:tcW w:w="1890" w:type="dxa"/>
          </w:tcPr>
          <w:p w:rsidR="007175D9" w:rsidRPr="00BE081D" w:rsidRDefault="000E41F6" w:rsidP="007175D9">
            <w:pPr>
              <w:pStyle w:val="ListParagraph"/>
              <w:ind w:left="0"/>
              <w:jc w:val="right"/>
              <w:rPr>
                <w:b/>
                <w:sz w:val="24"/>
                <w:szCs w:val="24"/>
              </w:rPr>
            </w:pPr>
            <w:r>
              <w:rPr>
                <w:b/>
                <w:sz w:val="24"/>
                <w:szCs w:val="24"/>
              </w:rPr>
              <w:t>175 199 307</w:t>
            </w:r>
          </w:p>
        </w:tc>
        <w:tc>
          <w:tcPr>
            <w:tcW w:w="1800" w:type="dxa"/>
          </w:tcPr>
          <w:p w:rsidR="007175D9" w:rsidRPr="00BE081D" w:rsidRDefault="000E41F6" w:rsidP="007175D9">
            <w:pPr>
              <w:pStyle w:val="ListParagraph"/>
              <w:ind w:left="0"/>
              <w:jc w:val="right"/>
              <w:rPr>
                <w:b/>
                <w:sz w:val="24"/>
                <w:szCs w:val="24"/>
              </w:rPr>
            </w:pPr>
            <w:r>
              <w:rPr>
                <w:b/>
                <w:sz w:val="24"/>
                <w:szCs w:val="24"/>
              </w:rPr>
              <w:t>173 918 300</w:t>
            </w:r>
          </w:p>
        </w:tc>
        <w:tc>
          <w:tcPr>
            <w:tcW w:w="1800" w:type="dxa"/>
          </w:tcPr>
          <w:p w:rsidR="007175D9" w:rsidRPr="00BE081D" w:rsidRDefault="000E41F6" w:rsidP="007175D9">
            <w:pPr>
              <w:pStyle w:val="ListParagraph"/>
              <w:ind w:left="0"/>
              <w:jc w:val="right"/>
              <w:rPr>
                <w:b/>
                <w:sz w:val="24"/>
                <w:szCs w:val="24"/>
              </w:rPr>
            </w:pPr>
            <w:r>
              <w:rPr>
                <w:b/>
                <w:sz w:val="24"/>
                <w:szCs w:val="24"/>
              </w:rPr>
              <w:t>(1 281 007)</w:t>
            </w:r>
          </w:p>
        </w:tc>
      </w:tr>
      <w:tr w:rsidR="007175D9" w:rsidTr="007175D9">
        <w:tc>
          <w:tcPr>
            <w:tcW w:w="4050" w:type="dxa"/>
          </w:tcPr>
          <w:p w:rsidR="007175D9" w:rsidRPr="00BE081D" w:rsidRDefault="007175D9" w:rsidP="007175D9">
            <w:pPr>
              <w:pStyle w:val="ListParagraph"/>
              <w:ind w:left="0"/>
              <w:rPr>
                <w:sz w:val="24"/>
                <w:szCs w:val="24"/>
              </w:rPr>
            </w:pPr>
          </w:p>
        </w:tc>
        <w:tc>
          <w:tcPr>
            <w:tcW w:w="1890" w:type="dxa"/>
          </w:tcPr>
          <w:p w:rsidR="007175D9" w:rsidRPr="00BE081D" w:rsidRDefault="007175D9" w:rsidP="007175D9">
            <w:pPr>
              <w:pStyle w:val="ListParagraph"/>
              <w:ind w:left="0"/>
              <w:rPr>
                <w:sz w:val="24"/>
                <w:szCs w:val="24"/>
              </w:rPr>
            </w:pPr>
          </w:p>
        </w:tc>
        <w:tc>
          <w:tcPr>
            <w:tcW w:w="1800" w:type="dxa"/>
          </w:tcPr>
          <w:p w:rsidR="007175D9" w:rsidRPr="00BE081D" w:rsidRDefault="007175D9" w:rsidP="007175D9">
            <w:pPr>
              <w:pStyle w:val="ListParagraph"/>
              <w:ind w:left="0"/>
              <w:rPr>
                <w:sz w:val="24"/>
                <w:szCs w:val="24"/>
              </w:rPr>
            </w:pPr>
          </w:p>
        </w:tc>
        <w:tc>
          <w:tcPr>
            <w:tcW w:w="1800" w:type="dxa"/>
          </w:tcPr>
          <w:p w:rsidR="007175D9" w:rsidRPr="00BE081D" w:rsidRDefault="007175D9" w:rsidP="007175D9">
            <w:pPr>
              <w:pStyle w:val="ListParagraph"/>
              <w:ind w:left="0"/>
              <w:rPr>
                <w:sz w:val="24"/>
                <w:szCs w:val="24"/>
              </w:rPr>
            </w:pPr>
          </w:p>
        </w:tc>
      </w:tr>
    </w:tbl>
    <w:p w:rsidR="009F4C9B" w:rsidRDefault="009F4C9B" w:rsidP="00D05121">
      <w:pPr>
        <w:rPr>
          <w:b/>
          <w:sz w:val="24"/>
          <w:szCs w:val="24"/>
        </w:rPr>
      </w:pPr>
    </w:p>
    <w:p w:rsidR="009F4C9B" w:rsidRDefault="009F4C9B" w:rsidP="00D05121">
      <w:pPr>
        <w:rPr>
          <w:b/>
          <w:sz w:val="24"/>
          <w:szCs w:val="24"/>
        </w:rPr>
      </w:pPr>
    </w:p>
    <w:p w:rsidR="009F4C9B" w:rsidRDefault="009F4C9B" w:rsidP="00D05121">
      <w:pPr>
        <w:rPr>
          <w:b/>
          <w:sz w:val="24"/>
          <w:szCs w:val="24"/>
        </w:rPr>
      </w:pPr>
    </w:p>
    <w:p w:rsidR="009F4C9B" w:rsidRDefault="009F4C9B" w:rsidP="00D05121">
      <w:pPr>
        <w:rPr>
          <w:b/>
          <w:sz w:val="24"/>
          <w:szCs w:val="24"/>
        </w:rPr>
      </w:pPr>
    </w:p>
    <w:p w:rsidR="009F4C9B" w:rsidRDefault="009F4C9B" w:rsidP="00D05121">
      <w:pPr>
        <w:rPr>
          <w:b/>
          <w:sz w:val="24"/>
          <w:szCs w:val="24"/>
        </w:rPr>
      </w:pPr>
    </w:p>
    <w:p w:rsidR="007E7049" w:rsidRPr="00D05121" w:rsidRDefault="000E41F6" w:rsidP="00D05121">
      <w:pPr>
        <w:rPr>
          <w:b/>
          <w:sz w:val="24"/>
          <w:szCs w:val="24"/>
        </w:rPr>
      </w:pPr>
      <w:r>
        <w:rPr>
          <w:b/>
          <w:sz w:val="24"/>
          <w:szCs w:val="24"/>
        </w:rPr>
        <w:lastRenderedPageBreak/>
        <w:t>1.3.4</w:t>
      </w:r>
      <w:r w:rsidR="00D05121">
        <w:rPr>
          <w:b/>
          <w:sz w:val="24"/>
          <w:szCs w:val="24"/>
        </w:rPr>
        <w:t xml:space="preserve">  </w:t>
      </w:r>
      <w:r w:rsidR="001770CE" w:rsidRPr="00D05121">
        <w:rPr>
          <w:b/>
          <w:sz w:val="24"/>
          <w:szCs w:val="24"/>
        </w:rPr>
        <w:t xml:space="preserve"> </w:t>
      </w:r>
      <w:r w:rsidR="00CB7BAE" w:rsidRPr="00D05121">
        <w:rPr>
          <w:b/>
          <w:sz w:val="24"/>
          <w:szCs w:val="24"/>
        </w:rPr>
        <w:t xml:space="preserve"> </w:t>
      </w:r>
      <w:r w:rsidR="00DF672D" w:rsidRPr="00D05121">
        <w:rPr>
          <w:b/>
          <w:sz w:val="24"/>
          <w:szCs w:val="24"/>
        </w:rPr>
        <w:t>Below is a summary in</w:t>
      </w:r>
      <w:r w:rsidR="00D05121">
        <w:rPr>
          <w:b/>
          <w:sz w:val="24"/>
          <w:szCs w:val="24"/>
        </w:rPr>
        <w:t>dicating the 2017</w:t>
      </w:r>
      <w:r w:rsidR="00D20463" w:rsidRPr="00D05121">
        <w:rPr>
          <w:b/>
          <w:sz w:val="24"/>
          <w:szCs w:val="24"/>
        </w:rPr>
        <w:t>/201</w:t>
      </w:r>
      <w:r w:rsidR="00D05121">
        <w:rPr>
          <w:b/>
          <w:sz w:val="24"/>
          <w:szCs w:val="24"/>
        </w:rPr>
        <w:t>8</w:t>
      </w:r>
      <w:r w:rsidR="00D20463" w:rsidRPr="00D05121">
        <w:rPr>
          <w:b/>
          <w:sz w:val="24"/>
          <w:szCs w:val="24"/>
        </w:rPr>
        <w:t xml:space="preserve"> </w:t>
      </w:r>
      <w:r w:rsidR="00DF672D" w:rsidRPr="00D05121">
        <w:rPr>
          <w:b/>
          <w:sz w:val="24"/>
          <w:szCs w:val="24"/>
        </w:rPr>
        <w:t>Adjustment Capital Budget:</w:t>
      </w:r>
    </w:p>
    <w:p w:rsidR="00DF672D" w:rsidRDefault="00DF672D" w:rsidP="00DF672D">
      <w:pPr>
        <w:pStyle w:val="ListParagraph"/>
        <w:ind w:left="420"/>
        <w:rPr>
          <w:b/>
          <w:sz w:val="24"/>
          <w:szCs w:val="24"/>
        </w:rPr>
      </w:pPr>
    </w:p>
    <w:tbl>
      <w:tblPr>
        <w:tblStyle w:val="TableGrid"/>
        <w:tblW w:w="9540" w:type="dxa"/>
        <w:tblInd w:w="175" w:type="dxa"/>
        <w:tblLayout w:type="fixed"/>
        <w:tblLook w:val="04A0" w:firstRow="1" w:lastRow="0" w:firstColumn="1" w:lastColumn="0" w:noHBand="0" w:noVBand="1"/>
      </w:tblPr>
      <w:tblGrid>
        <w:gridCol w:w="4050"/>
        <w:gridCol w:w="1890"/>
        <w:gridCol w:w="1800"/>
        <w:gridCol w:w="1800"/>
      </w:tblGrid>
      <w:tr w:rsidR="00DF672D" w:rsidTr="00102BE2">
        <w:tc>
          <w:tcPr>
            <w:tcW w:w="4050" w:type="dxa"/>
          </w:tcPr>
          <w:p w:rsidR="00102BE2" w:rsidRDefault="00102BE2" w:rsidP="00102BE2">
            <w:pPr>
              <w:pStyle w:val="ListParagraph"/>
              <w:ind w:left="0"/>
              <w:jc w:val="center"/>
              <w:rPr>
                <w:b/>
                <w:sz w:val="24"/>
                <w:szCs w:val="24"/>
              </w:rPr>
            </w:pPr>
          </w:p>
          <w:p w:rsidR="00DF672D" w:rsidRDefault="00102BE2" w:rsidP="00102BE2">
            <w:pPr>
              <w:pStyle w:val="ListParagraph"/>
              <w:ind w:left="0"/>
              <w:jc w:val="center"/>
              <w:rPr>
                <w:b/>
                <w:sz w:val="24"/>
                <w:szCs w:val="24"/>
              </w:rPr>
            </w:pPr>
            <w:r>
              <w:rPr>
                <w:b/>
                <w:sz w:val="24"/>
                <w:szCs w:val="24"/>
              </w:rPr>
              <w:t>DESCRIPTION</w:t>
            </w:r>
          </w:p>
        </w:tc>
        <w:tc>
          <w:tcPr>
            <w:tcW w:w="1890" w:type="dxa"/>
          </w:tcPr>
          <w:p w:rsidR="00102BE2" w:rsidRDefault="00102BE2" w:rsidP="00102BE2">
            <w:pPr>
              <w:pStyle w:val="ListParagraph"/>
              <w:ind w:left="0"/>
              <w:jc w:val="center"/>
              <w:rPr>
                <w:b/>
                <w:sz w:val="24"/>
                <w:szCs w:val="24"/>
              </w:rPr>
            </w:pPr>
          </w:p>
          <w:p w:rsidR="00DF672D" w:rsidRDefault="000E41F6" w:rsidP="00102BE2">
            <w:pPr>
              <w:pStyle w:val="ListParagraph"/>
              <w:ind w:left="0"/>
              <w:jc w:val="center"/>
              <w:rPr>
                <w:b/>
                <w:sz w:val="24"/>
                <w:szCs w:val="24"/>
              </w:rPr>
            </w:pPr>
            <w:r>
              <w:rPr>
                <w:b/>
                <w:sz w:val="24"/>
                <w:szCs w:val="24"/>
              </w:rPr>
              <w:t>ORIGINAL</w:t>
            </w:r>
            <w:r w:rsidR="00DF672D">
              <w:rPr>
                <w:b/>
                <w:sz w:val="24"/>
                <w:szCs w:val="24"/>
              </w:rPr>
              <w:t xml:space="preserve"> BUDGET 2016/2017</w:t>
            </w:r>
          </w:p>
        </w:tc>
        <w:tc>
          <w:tcPr>
            <w:tcW w:w="1800" w:type="dxa"/>
          </w:tcPr>
          <w:p w:rsidR="00102BE2" w:rsidRDefault="00102BE2" w:rsidP="00102BE2">
            <w:pPr>
              <w:pStyle w:val="ListParagraph"/>
              <w:ind w:left="0"/>
              <w:jc w:val="center"/>
              <w:rPr>
                <w:b/>
                <w:sz w:val="24"/>
                <w:szCs w:val="24"/>
              </w:rPr>
            </w:pPr>
          </w:p>
          <w:p w:rsidR="00DF672D" w:rsidRDefault="00DF672D" w:rsidP="00102BE2">
            <w:pPr>
              <w:pStyle w:val="ListParagraph"/>
              <w:ind w:left="0"/>
              <w:jc w:val="center"/>
              <w:rPr>
                <w:b/>
                <w:sz w:val="24"/>
                <w:szCs w:val="24"/>
              </w:rPr>
            </w:pPr>
            <w:r>
              <w:rPr>
                <w:b/>
                <w:sz w:val="24"/>
                <w:szCs w:val="24"/>
              </w:rPr>
              <w:t xml:space="preserve"> ADJUSTMENT BUDGET 2016/2017</w:t>
            </w:r>
          </w:p>
          <w:p w:rsidR="00102BE2" w:rsidRDefault="00102BE2" w:rsidP="00102BE2">
            <w:pPr>
              <w:pStyle w:val="ListParagraph"/>
              <w:ind w:left="0"/>
              <w:jc w:val="center"/>
              <w:rPr>
                <w:b/>
                <w:sz w:val="24"/>
                <w:szCs w:val="24"/>
              </w:rPr>
            </w:pPr>
          </w:p>
        </w:tc>
        <w:tc>
          <w:tcPr>
            <w:tcW w:w="1800" w:type="dxa"/>
          </w:tcPr>
          <w:p w:rsidR="00102BE2" w:rsidRDefault="00102BE2" w:rsidP="00102BE2">
            <w:pPr>
              <w:pStyle w:val="ListParagraph"/>
              <w:ind w:left="0"/>
              <w:jc w:val="center"/>
              <w:rPr>
                <w:b/>
                <w:sz w:val="24"/>
                <w:szCs w:val="24"/>
              </w:rPr>
            </w:pPr>
          </w:p>
          <w:p w:rsidR="00DF672D" w:rsidRDefault="00DF672D" w:rsidP="00102BE2">
            <w:pPr>
              <w:pStyle w:val="ListParagraph"/>
              <w:ind w:left="0"/>
              <w:jc w:val="center"/>
              <w:rPr>
                <w:b/>
                <w:sz w:val="24"/>
                <w:szCs w:val="24"/>
              </w:rPr>
            </w:pPr>
            <w:r>
              <w:rPr>
                <w:b/>
                <w:sz w:val="24"/>
                <w:szCs w:val="24"/>
              </w:rPr>
              <w:t>INCREASE/</w:t>
            </w:r>
            <w:r w:rsidR="00102BE2">
              <w:rPr>
                <w:b/>
                <w:sz w:val="24"/>
                <w:szCs w:val="24"/>
              </w:rPr>
              <w:t xml:space="preserve"> </w:t>
            </w:r>
            <w:r>
              <w:rPr>
                <w:b/>
                <w:sz w:val="24"/>
                <w:szCs w:val="24"/>
              </w:rPr>
              <w:t>(DECREASE)</w:t>
            </w:r>
          </w:p>
          <w:p w:rsidR="00DF672D" w:rsidRDefault="00DF672D" w:rsidP="00102BE2">
            <w:pPr>
              <w:pStyle w:val="ListParagraph"/>
              <w:ind w:left="0"/>
              <w:jc w:val="center"/>
              <w:rPr>
                <w:b/>
                <w:sz w:val="24"/>
                <w:szCs w:val="24"/>
              </w:rPr>
            </w:pPr>
          </w:p>
        </w:tc>
      </w:tr>
      <w:tr w:rsidR="00DF672D" w:rsidTr="00102BE2">
        <w:tc>
          <w:tcPr>
            <w:tcW w:w="4050" w:type="dxa"/>
          </w:tcPr>
          <w:p w:rsidR="00DF672D" w:rsidRPr="00102BE2" w:rsidRDefault="00102BE2" w:rsidP="00DF672D">
            <w:pPr>
              <w:pStyle w:val="ListParagraph"/>
              <w:ind w:left="0"/>
              <w:rPr>
                <w:sz w:val="24"/>
                <w:szCs w:val="24"/>
              </w:rPr>
            </w:pPr>
            <w:r w:rsidRPr="00102BE2">
              <w:rPr>
                <w:sz w:val="24"/>
                <w:szCs w:val="24"/>
              </w:rPr>
              <w:t>Capital Expenditure</w:t>
            </w:r>
          </w:p>
        </w:tc>
        <w:tc>
          <w:tcPr>
            <w:tcW w:w="1890" w:type="dxa"/>
          </w:tcPr>
          <w:p w:rsidR="00DF672D" w:rsidRPr="00102BE2" w:rsidRDefault="00D05121" w:rsidP="00102BE2">
            <w:pPr>
              <w:pStyle w:val="ListParagraph"/>
              <w:ind w:left="0"/>
              <w:jc w:val="right"/>
              <w:rPr>
                <w:sz w:val="24"/>
                <w:szCs w:val="24"/>
              </w:rPr>
            </w:pPr>
            <w:r>
              <w:rPr>
                <w:sz w:val="24"/>
                <w:szCs w:val="24"/>
              </w:rPr>
              <w:t>60 587 330</w:t>
            </w:r>
          </w:p>
        </w:tc>
        <w:tc>
          <w:tcPr>
            <w:tcW w:w="1800" w:type="dxa"/>
          </w:tcPr>
          <w:p w:rsidR="00DF672D" w:rsidRPr="00102BE2" w:rsidRDefault="00D05121" w:rsidP="00102BE2">
            <w:pPr>
              <w:pStyle w:val="ListParagraph"/>
              <w:ind w:left="0"/>
              <w:jc w:val="right"/>
              <w:rPr>
                <w:sz w:val="24"/>
                <w:szCs w:val="24"/>
              </w:rPr>
            </w:pPr>
            <w:r>
              <w:rPr>
                <w:sz w:val="24"/>
                <w:szCs w:val="24"/>
              </w:rPr>
              <w:t>69 784 796</w:t>
            </w:r>
          </w:p>
        </w:tc>
        <w:tc>
          <w:tcPr>
            <w:tcW w:w="1800" w:type="dxa"/>
          </w:tcPr>
          <w:p w:rsidR="00DF672D" w:rsidRPr="00102BE2" w:rsidRDefault="00D05121" w:rsidP="00102BE2">
            <w:pPr>
              <w:pStyle w:val="ListParagraph"/>
              <w:ind w:left="0"/>
              <w:jc w:val="right"/>
              <w:rPr>
                <w:sz w:val="24"/>
                <w:szCs w:val="24"/>
              </w:rPr>
            </w:pPr>
            <w:r>
              <w:rPr>
                <w:sz w:val="24"/>
                <w:szCs w:val="24"/>
              </w:rPr>
              <w:t>9 197 466</w:t>
            </w:r>
          </w:p>
        </w:tc>
      </w:tr>
    </w:tbl>
    <w:p w:rsidR="0001050D" w:rsidRDefault="0001050D" w:rsidP="00DF672D">
      <w:pPr>
        <w:pStyle w:val="ListParagraph"/>
        <w:ind w:left="420"/>
        <w:rPr>
          <w:b/>
          <w:sz w:val="24"/>
          <w:szCs w:val="24"/>
        </w:rPr>
      </w:pPr>
    </w:p>
    <w:p w:rsidR="00D05121" w:rsidRDefault="00D05121" w:rsidP="00DF672D">
      <w:pPr>
        <w:pStyle w:val="ListParagraph"/>
        <w:ind w:left="420"/>
        <w:rPr>
          <w:b/>
          <w:sz w:val="24"/>
          <w:szCs w:val="24"/>
        </w:rPr>
      </w:pPr>
    </w:p>
    <w:p w:rsidR="00D05121" w:rsidRDefault="00D05121" w:rsidP="00DF672D">
      <w:pPr>
        <w:pStyle w:val="ListParagraph"/>
        <w:ind w:left="420"/>
        <w:rPr>
          <w:b/>
          <w:sz w:val="24"/>
          <w:szCs w:val="24"/>
        </w:rPr>
      </w:pPr>
    </w:p>
    <w:p w:rsidR="00102BE2" w:rsidRDefault="001770CE" w:rsidP="00D20463">
      <w:pPr>
        <w:rPr>
          <w:b/>
          <w:sz w:val="24"/>
          <w:szCs w:val="24"/>
        </w:rPr>
      </w:pPr>
      <w:r>
        <w:rPr>
          <w:b/>
          <w:sz w:val="24"/>
          <w:szCs w:val="24"/>
        </w:rPr>
        <w:t xml:space="preserve">1.3.5  </w:t>
      </w:r>
      <w:r w:rsidR="00CB7BAE">
        <w:rPr>
          <w:b/>
          <w:sz w:val="24"/>
          <w:szCs w:val="24"/>
        </w:rPr>
        <w:t xml:space="preserve"> </w:t>
      </w:r>
      <w:r w:rsidR="00102BE2" w:rsidRPr="00CB7BAE">
        <w:rPr>
          <w:b/>
          <w:sz w:val="24"/>
          <w:szCs w:val="24"/>
        </w:rPr>
        <w:t>The table below</w:t>
      </w:r>
      <w:r w:rsidR="00D20463">
        <w:rPr>
          <w:b/>
          <w:sz w:val="24"/>
          <w:szCs w:val="24"/>
        </w:rPr>
        <w:t xml:space="preserve"> indicates </w:t>
      </w:r>
      <w:r w:rsidR="002910B5">
        <w:rPr>
          <w:b/>
          <w:sz w:val="24"/>
          <w:szCs w:val="24"/>
        </w:rPr>
        <w:t>the 2017/2018</w:t>
      </w:r>
      <w:r w:rsidR="00102BE2" w:rsidRPr="00CB7BAE">
        <w:rPr>
          <w:b/>
          <w:sz w:val="24"/>
          <w:szCs w:val="24"/>
        </w:rPr>
        <w:t xml:space="preserve"> Adjustment Capital Budget by </w:t>
      </w:r>
      <w:r w:rsidR="00102BE2">
        <w:rPr>
          <w:b/>
          <w:sz w:val="24"/>
          <w:szCs w:val="24"/>
        </w:rPr>
        <w:t>classification:</w:t>
      </w:r>
    </w:p>
    <w:p w:rsidR="00102BE2" w:rsidRDefault="00102BE2" w:rsidP="00DF672D">
      <w:pPr>
        <w:pStyle w:val="ListParagraph"/>
        <w:ind w:left="420"/>
        <w:rPr>
          <w:b/>
          <w:sz w:val="24"/>
          <w:szCs w:val="24"/>
        </w:rPr>
      </w:pPr>
    </w:p>
    <w:tbl>
      <w:tblPr>
        <w:tblStyle w:val="TableGrid"/>
        <w:tblW w:w="9540" w:type="dxa"/>
        <w:tblInd w:w="175" w:type="dxa"/>
        <w:tblLook w:val="04A0" w:firstRow="1" w:lastRow="0" w:firstColumn="1" w:lastColumn="0" w:noHBand="0" w:noVBand="1"/>
      </w:tblPr>
      <w:tblGrid>
        <w:gridCol w:w="4050"/>
        <w:gridCol w:w="1890"/>
        <w:gridCol w:w="1800"/>
        <w:gridCol w:w="1800"/>
      </w:tblGrid>
      <w:tr w:rsidR="00102BE2" w:rsidTr="00102BE2">
        <w:tc>
          <w:tcPr>
            <w:tcW w:w="4050" w:type="dxa"/>
          </w:tcPr>
          <w:p w:rsidR="00102BE2" w:rsidRDefault="00102BE2" w:rsidP="00102BE2">
            <w:pPr>
              <w:pStyle w:val="ListParagraph"/>
              <w:ind w:left="0"/>
              <w:jc w:val="center"/>
              <w:rPr>
                <w:b/>
                <w:sz w:val="24"/>
                <w:szCs w:val="24"/>
              </w:rPr>
            </w:pPr>
          </w:p>
          <w:p w:rsidR="00102BE2" w:rsidRDefault="00102BE2" w:rsidP="00102BE2">
            <w:pPr>
              <w:pStyle w:val="ListParagraph"/>
              <w:ind w:left="0"/>
              <w:jc w:val="center"/>
              <w:rPr>
                <w:b/>
                <w:sz w:val="24"/>
                <w:szCs w:val="24"/>
              </w:rPr>
            </w:pPr>
            <w:r>
              <w:rPr>
                <w:b/>
                <w:sz w:val="24"/>
                <w:szCs w:val="24"/>
              </w:rPr>
              <w:t>MUNICIPAL CLASSIFICATION</w:t>
            </w:r>
          </w:p>
        </w:tc>
        <w:tc>
          <w:tcPr>
            <w:tcW w:w="1890" w:type="dxa"/>
          </w:tcPr>
          <w:p w:rsidR="00102BE2" w:rsidRDefault="00102BE2" w:rsidP="00102BE2">
            <w:pPr>
              <w:pStyle w:val="ListParagraph"/>
              <w:ind w:left="0"/>
              <w:jc w:val="center"/>
              <w:rPr>
                <w:b/>
                <w:sz w:val="24"/>
                <w:szCs w:val="24"/>
              </w:rPr>
            </w:pPr>
          </w:p>
          <w:p w:rsidR="00102BE2" w:rsidRDefault="000E41F6" w:rsidP="00102BE2">
            <w:pPr>
              <w:pStyle w:val="ListParagraph"/>
              <w:ind w:left="0"/>
              <w:jc w:val="center"/>
              <w:rPr>
                <w:b/>
                <w:sz w:val="24"/>
                <w:szCs w:val="24"/>
              </w:rPr>
            </w:pPr>
            <w:r>
              <w:rPr>
                <w:b/>
                <w:sz w:val="24"/>
                <w:szCs w:val="24"/>
              </w:rPr>
              <w:t>ORIGINAL</w:t>
            </w:r>
            <w:r w:rsidR="00557D03">
              <w:rPr>
                <w:b/>
                <w:sz w:val="24"/>
                <w:szCs w:val="24"/>
              </w:rPr>
              <w:t xml:space="preserve"> BUDGET 2017/2018</w:t>
            </w:r>
          </w:p>
        </w:tc>
        <w:tc>
          <w:tcPr>
            <w:tcW w:w="1800" w:type="dxa"/>
          </w:tcPr>
          <w:p w:rsidR="00102BE2" w:rsidRDefault="00102BE2" w:rsidP="00102BE2">
            <w:pPr>
              <w:pStyle w:val="ListParagraph"/>
              <w:ind w:left="0"/>
              <w:jc w:val="center"/>
              <w:rPr>
                <w:b/>
                <w:sz w:val="24"/>
                <w:szCs w:val="24"/>
              </w:rPr>
            </w:pPr>
          </w:p>
          <w:p w:rsidR="00102BE2" w:rsidRDefault="00557D03" w:rsidP="00102BE2">
            <w:pPr>
              <w:pStyle w:val="ListParagraph"/>
              <w:ind w:left="0"/>
              <w:jc w:val="center"/>
              <w:rPr>
                <w:b/>
                <w:sz w:val="24"/>
                <w:szCs w:val="24"/>
              </w:rPr>
            </w:pPr>
            <w:r>
              <w:rPr>
                <w:b/>
                <w:sz w:val="24"/>
                <w:szCs w:val="24"/>
              </w:rPr>
              <w:t>ADJUSTMENT BUDGET 2017/2018</w:t>
            </w:r>
          </w:p>
          <w:p w:rsidR="00102BE2" w:rsidRDefault="00102BE2" w:rsidP="00102BE2">
            <w:pPr>
              <w:pStyle w:val="ListParagraph"/>
              <w:ind w:left="0"/>
              <w:jc w:val="center"/>
              <w:rPr>
                <w:b/>
                <w:sz w:val="24"/>
                <w:szCs w:val="24"/>
              </w:rPr>
            </w:pPr>
          </w:p>
        </w:tc>
        <w:tc>
          <w:tcPr>
            <w:tcW w:w="1800" w:type="dxa"/>
          </w:tcPr>
          <w:p w:rsidR="00102BE2" w:rsidRDefault="00102BE2" w:rsidP="00102BE2">
            <w:pPr>
              <w:pStyle w:val="ListParagraph"/>
              <w:ind w:left="0"/>
              <w:jc w:val="center"/>
              <w:rPr>
                <w:b/>
                <w:sz w:val="24"/>
                <w:szCs w:val="24"/>
              </w:rPr>
            </w:pPr>
          </w:p>
          <w:p w:rsidR="00102BE2" w:rsidRDefault="00102BE2" w:rsidP="00102BE2">
            <w:pPr>
              <w:pStyle w:val="ListParagraph"/>
              <w:ind w:left="0"/>
              <w:jc w:val="center"/>
              <w:rPr>
                <w:b/>
                <w:sz w:val="24"/>
                <w:szCs w:val="24"/>
              </w:rPr>
            </w:pPr>
            <w:r>
              <w:rPr>
                <w:b/>
                <w:sz w:val="24"/>
                <w:szCs w:val="24"/>
              </w:rPr>
              <w:t>INCREASE/ (DECREASE)</w:t>
            </w:r>
          </w:p>
          <w:p w:rsidR="00102BE2" w:rsidRDefault="00102BE2" w:rsidP="00102BE2">
            <w:pPr>
              <w:pStyle w:val="ListParagraph"/>
              <w:ind w:left="0"/>
              <w:jc w:val="center"/>
              <w:rPr>
                <w:b/>
                <w:sz w:val="24"/>
                <w:szCs w:val="24"/>
              </w:rPr>
            </w:pPr>
          </w:p>
        </w:tc>
      </w:tr>
      <w:tr w:rsidR="00102BE2" w:rsidTr="00102BE2">
        <w:tc>
          <w:tcPr>
            <w:tcW w:w="4050" w:type="dxa"/>
          </w:tcPr>
          <w:p w:rsidR="00102BE2" w:rsidRPr="00102BE2" w:rsidRDefault="00102BE2" w:rsidP="00102BE2">
            <w:pPr>
              <w:pStyle w:val="ListParagraph"/>
              <w:ind w:left="0"/>
              <w:rPr>
                <w:sz w:val="24"/>
                <w:szCs w:val="24"/>
              </w:rPr>
            </w:pPr>
            <w:r>
              <w:rPr>
                <w:sz w:val="24"/>
                <w:szCs w:val="24"/>
              </w:rPr>
              <w:t>Municipal Roads</w:t>
            </w:r>
          </w:p>
        </w:tc>
        <w:tc>
          <w:tcPr>
            <w:tcW w:w="1890" w:type="dxa"/>
          </w:tcPr>
          <w:p w:rsidR="00102BE2" w:rsidRPr="00102BE2" w:rsidRDefault="00557D03" w:rsidP="009D352D">
            <w:pPr>
              <w:pStyle w:val="ListParagraph"/>
              <w:ind w:left="0"/>
              <w:jc w:val="right"/>
              <w:rPr>
                <w:sz w:val="24"/>
                <w:szCs w:val="24"/>
              </w:rPr>
            </w:pPr>
            <w:r>
              <w:rPr>
                <w:sz w:val="24"/>
                <w:szCs w:val="24"/>
              </w:rPr>
              <w:t>8 200 000</w:t>
            </w:r>
          </w:p>
        </w:tc>
        <w:tc>
          <w:tcPr>
            <w:tcW w:w="1800" w:type="dxa"/>
          </w:tcPr>
          <w:p w:rsidR="00102BE2" w:rsidRPr="00102BE2" w:rsidRDefault="00557D03" w:rsidP="009D352D">
            <w:pPr>
              <w:pStyle w:val="ListParagraph"/>
              <w:ind w:left="0"/>
              <w:jc w:val="right"/>
              <w:rPr>
                <w:sz w:val="24"/>
                <w:szCs w:val="24"/>
              </w:rPr>
            </w:pPr>
            <w:r>
              <w:rPr>
                <w:sz w:val="24"/>
                <w:szCs w:val="24"/>
              </w:rPr>
              <w:t>8 151 813</w:t>
            </w:r>
          </w:p>
        </w:tc>
        <w:tc>
          <w:tcPr>
            <w:tcW w:w="1800" w:type="dxa"/>
          </w:tcPr>
          <w:p w:rsidR="00102BE2" w:rsidRPr="00102BE2" w:rsidRDefault="00684A05" w:rsidP="009D352D">
            <w:pPr>
              <w:pStyle w:val="ListParagraph"/>
              <w:ind w:left="0"/>
              <w:jc w:val="right"/>
              <w:rPr>
                <w:sz w:val="24"/>
                <w:szCs w:val="24"/>
              </w:rPr>
            </w:pPr>
            <w:r>
              <w:rPr>
                <w:sz w:val="24"/>
                <w:szCs w:val="24"/>
              </w:rPr>
              <w:t xml:space="preserve"> (48 187)</w:t>
            </w:r>
          </w:p>
        </w:tc>
      </w:tr>
      <w:tr w:rsidR="00102BE2" w:rsidTr="00102BE2">
        <w:tc>
          <w:tcPr>
            <w:tcW w:w="4050" w:type="dxa"/>
          </w:tcPr>
          <w:p w:rsidR="00102BE2" w:rsidRPr="00102BE2" w:rsidRDefault="00102BE2" w:rsidP="00102BE2">
            <w:pPr>
              <w:pStyle w:val="ListParagraph"/>
              <w:ind w:left="0"/>
              <w:rPr>
                <w:sz w:val="24"/>
                <w:szCs w:val="24"/>
              </w:rPr>
            </w:pPr>
            <w:r>
              <w:rPr>
                <w:sz w:val="24"/>
                <w:szCs w:val="24"/>
              </w:rPr>
              <w:t xml:space="preserve">Community Halls </w:t>
            </w:r>
          </w:p>
        </w:tc>
        <w:tc>
          <w:tcPr>
            <w:tcW w:w="1890" w:type="dxa"/>
          </w:tcPr>
          <w:p w:rsidR="00102BE2" w:rsidRPr="00102BE2" w:rsidRDefault="00557D03" w:rsidP="009D352D">
            <w:pPr>
              <w:pStyle w:val="ListParagraph"/>
              <w:ind w:left="0"/>
              <w:jc w:val="right"/>
              <w:rPr>
                <w:sz w:val="24"/>
                <w:szCs w:val="24"/>
              </w:rPr>
            </w:pPr>
            <w:r>
              <w:rPr>
                <w:sz w:val="24"/>
                <w:szCs w:val="24"/>
              </w:rPr>
              <w:t>22 898 211</w:t>
            </w:r>
          </w:p>
        </w:tc>
        <w:tc>
          <w:tcPr>
            <w:tcW w:w="1800" w:type="dxa"/>
          </w:tcPr>
          <w:p w:rsidR="00102BE2" w:rsidRPr="00102BE2" w:rsidRDefault="00557D03" w:rsidP="009D352D">
            <w:pPr>
              <w:pStyle w:val="ListParagraph"/>
              <w:ind w:left="0"/>
              <w:jc w:val="right"/>
              <w:rPr>
                <w:sz w:val="24"/>
                <w:szCs w:val="24"/>
              </w:rPr>
            </w:pPr>
            <w:r>
              <w:rPr>
                <w:sz w:val="24"/>
                <w:szCs w:val="24"/>
              </w:rPr>
              <w:t>24 338 429</w:t>
            </w:r>
          </w:p>
        </w:tc>
        <w:tc>
          <w:tcPr>
            <w:tcW w:w="1800" w:type="dxa"/>
          </w:tcPr>
          <w:p w:rsidR="00102BE2" w:rsidRPr="00102BE2" w:rsidRDefault="00684A05" w:rsidP="00D20463">
            <w:pPr>
              <w:pStyle w:val="ListParagraph"/>
              <w:ind w:left="0"/>
              <w:jc w:val="center"/>
              <w:rPr>
                <w:sz w:val="24"/>
                <w:szCs w:val="24"/>
              </w:rPr>
            </w:pPr>
            <w:r>
              <w:rPr>
                <w:sz w:val="24"/>
                <w:szCs w:val="24"/>
              </w:rPr>
              <w:t xml:space="preserve">           1 440 218</w:t>
            </w:r>
            <w:r w:rsidR="00D20463">
              <w:rPr>
                <w:sz w:val="24"/>
                <w:szCs w:val="24"/>
              </w:rPr>
              <w:t xml:space="preserve">           </w:t>
            </w:r>
          </w:p>
        </w:tc>
      </w:tr>
      <w:tr w:rsidR="00102BE2" w:rsidTr="00102BE2">
        <w:tc>
          <w:tcPr>
            <w:tcW w:w="4050" w:type="dxa"/>
          </w:tcPr>
          <w:p w:rsidR="00102BE2" w:rsidRPr="00102BE2" w:rsidRDefault="009D352D" w:rsidP="009D352D">
            <w:pPr>
              <w:pStyle w:val="ListParagraph"/>
              <w:ind w:left="0"/>
              <w:rPr>
                <w:sz w:val="24"/>
                <w:szCs w:val="24"/>
              </w:rPr>
            </w:pPr>
            <w:r>
              <w:rPr>
                <w:sz w:val="24"/>
                <w:szCs w:val="24"/>
              </w:rPr>
              <w:t>Sports Grounds</w:t>
            </w:r>
          </w:p>
        </w:tc>
        <w:tc>
          <w:tcPr>
            <w:tcW w:w="1890" w:type="dxa"/>
          </w:tcPr>
          <w:p w:rsidR="00102BE2" w:rsidRPr="00102BE2" w:rsidRDefault="00557D03" w:rsidP="009D352D">
            <w:pPr>
              <w:pStyle w:val="ListParagraph"/>
              <w:ind w:left="0"/>
              <w:jc w:val="right"/>
              <w:rPr>
                <w:sz w:val="24"/>
                <w:szCs w:val="24"/>
              </w:rPr>
            </w:pPr>
            <w:r>
              <w:rPr>
                <w:sz w:val="24"/>
                <w:szCs w:val="24"/>
              </w:rPr>
              <w:t>3 589 119</w:t>
            </w:r>
          </w:p>
        </w:tc>
        <w:tc>
          <w:tcPr>
            <w:tcW w:w="1800" w:type="dxa"/>
          </w:tcPr>
          <w:p w:rsidR="00102BE2" w:rsidRPr="00102BE2" w:rsidRDefault="00557D03" w:rsidP="009D352D">
            <w:pPr>
              <w:pStyle w:val="ListParagraph"/>
              <w:ind w:left="0"/>
              <w:jc w:val="right"/>
              <w:rPr>
                <w:sz w:val="24"/>
                <w:szCs w:val="24"/>
              </w:rPr>
            </w:pPr>
            <w:r>
              <w:rPr>
                <w:sz w:val="24"/>
                <w:szCs w:val="24"/>
              </w:rPr>
              <w:t>4 928 331</w:t>
            </w:r>
          </w:p>
        </w:tc>
        <w:tc>
          <w:tcPr>
            <w:tcW w:w="1800" w:type="dxa"/>
          </w:tcPr>
          <w:p w:rsidR="00102BE2" w:rsidRPr="00102BE2" w:rsidRDefault="00684A05" w:rsidP="009D352D">
            <w:pPr>
              <w:pStyle w:val="ListParagraph"/>
              <w:ind w:left="0"/>
              <w:jc w:val="right"/>
              <w:rPr>
                <w:sz w:val="24"/>
                <w:szCs w:val="24"/>
              </w:rPr>
            </w:pPr>
            <w:r>
              <w:rPr>
                <w:sz w:val="24"/>
                <w:szCs w:val="24"/>
              </w:rPr>
              <w:t>1 339 212</w:t>
            </w:r>
          </w:p>
        </w:tc>
      </w:tr>
      <w:tr w:rsidR="00102BE2" w:rsidTr="00102BE2">
        <w:tc>
          <w:tcPr>
            <w:tcW w:w="4050" w:type="dxa"/>
          </w:tcPr>
          <w:p w:rsidR="00102BE2" w:rsidRPr="00102BE2" w:rsidRDefault="009D352D" w:rsidP="00102BE2">
            <w:pPr>
              <w:pStyle w:val="ListParagraph"/>
              <w:ind w:left="0"/>
              <w:rPr>
                <w:sz w:val="24"/>
                <w:szCs w:val="24"/>
              </w:rPr>
            </w:pPr>
            <w:r>
              <w:rPr>
                <w:sz w:val="24"/>
                <w:szCs w:val="24"/>
              </w:rPr>
              <w:t>Electrification Projects</w:t>
            </w:r>
          </w:p>
        </w:tc>
        <w:tc>
          <w:tcPr>
            <w:tcW w:w="1890" w:type="dxa"/>
          </w:tcPr>
          <w:p w:rsidR="00102BE2" w:rsidRPr="00102BE2" w:rsidRDefault="00557D03" w:rsidP="009D352D">
            <w:pPr>
              <w:pStyle w:val="ListParagraph"/>
              <w:ind w:left="0"/>
              <w:jc w:val="right"/>
              <w:rPr>
                <w:sz w:val="24"/>
                <w:szCs w:val="24"/>
              </w:rPr>
            </w:pPr>
            <w:r>
              <w:rPr>
                <w:sz w:val="24"/>
                <w:szCs w:val="24"/>
              </w:rPr>
              <w:t>25 000 000</w:t>
            </w:r>
          </w:p>
        </w:tc>
        <w:tc>
          <w:tcPr>
            <w:tcW w:w="1800" w:type="dxa"/>
          </w:tcPr>
          <w:p w:rsidR="00102BE2" w:rsidRPr="00102BE2" w:rsidRDefault="00557D03" w:rsidP="009D352D">
            <w:pPr>
              <w:pStyle w:val="ListParagraph"/>
              <w:ind w:left="0"/>
              <w:jc w:val="right"/>
              <w:rPr>
                <w:sz w:val="24"/>
                <w:szCs w:val="24"/>
              </w:rPr>
            </w:pPr>
            <w:r>
              <w:rPr>
                <w:sz w:val="24"/>
                <w:szCs w:val="24"/>
              </w:rPr>
              <w:t>27 916 223</w:t>
            </w:r>
          </w:p>
        </w:tc>
        <w:tc>
          <w:tcPr>
            <w:tcW w:w="1800" w:type="dxa"/>
          </w:tcPr>
          <w:p w:rsidR="00102BE2" w:rsidRPr="00102BE2" w:rsidRDefault="00684A05" w:rsidP="009D352D">
            <w:pPr>
              <w:pStyle w:val="ListParagraph"/>
              <w:ind w:left="0"/>
              <w:jc w:val="right"/>
              <w:rPr>
                <w:sz w:val="24"/>
                <w:szCs w:val="24"/>
              </w:rPr>
            </w:pPr>
            <w:r>
              <w:rPr>
                <w:sz w:val="24"/>
                <w:szCs w:val="24"/>
              </w:rPr>
              <w:t>2 916 223</w:t>
            </w:r>
          </w:p>
        </w:tc>
      </w:tr>
      <w:tr w:rsidR="00102BE2" w:rsidTr="00102BE2">
        <w:tc>
          <w:tcPr>
            <w:tcW w:w="4050" w:type="dxa"/>
          </w:tcPr>
          <w:p w:rsidR="00102BE2" w:rsidRPr="00102BE2" w:rsidRDefault="009D352D" w:rsidP="00102BE2">
            <w:pPr>
              <w:pStyle w:val="ListParagraph"/>
              <w:ind w:left="0"/>
              <w:rPr>
                <w:sz w:val="24"/>
                <w:szCs w:val="24"/>
              </w:rPr>
            </w:pPr>
            <w:r>
              <w:rPr>
                <w:sz w:val="24"/>
                <w:szCs w:val="24"/>
              </w:rPr>
              <w:t>Other Assets</w:t>
            </w:r>
          </w:p>
        </w:tc>
        <w:tc>
          <w:tcPr>
            <w:tcW w:w="1890" w:type="dxa"/>
          </w:tcPr>
          <w:p w:rsidR="00102BE2" w:rsidRPr="00102BE2" w:rsidRDefault="00557D03" w:rsidP="009D352D">
            <w:pPr>
              <w:pStyle w:val="ListParagraph"/>
              <w:ind w:left="0"/>
              <w:jc w:val="right"/>
              <w:rPr>
                <w:sz w:val="24"/>
                <w:szCs w:val="24"/>
              </w:rPr>
            </w:pPr>
            <w:r>
              <w:rPr>
                <w:sz w:val="24"/>
                <w:szCs w:val="24"/>
              </w:rPr>
              <w:t>900 000</w:t>
            </w:r>
          </w:p>
        </w:tc>
        <w:tc>
          <w:tcPr>
            <w:tcW w:w="1800" w:type="dxa"/>
          </w:tcPr>
          <w:p w:rsidR="00102BE2" w:rsidRPr="00102BE2" w:rsidRDefault="00557D03" w:rsidP="009D352D">
            <w:pPr>
              <w:pStyle w:val="ListParagraph"/>
              <w:ind w:left="0"/>
              <w:jc w:val="right"/>
              <w:rPr>
                <w:sz w:val="24"/>
                <w:szCs w:val="24"/>
              </w:rPr>
            </w:pPr>
            <w:r>
              <w:rPr>
                <w:sz w:val="24"/>
                <w:szCs w:val="24"/>
              </w:rPr>
              <w:t>4 450 000</w:t>
            </w:r>
          </w:p>
        </w:tc>
        <w:tc>
          <w:tcPr>
            <w:tcW w:w="1800" w:type="dxa"/>
          </w:tcPr>
          <w:p w:rsidR="00102BE2" w:rsidRPr="00102BE2" w:rsidRDefault="00684A05" w:rsidP="009D352D">
            <w:pPr>
              <w:pStyle w:val="ListParagraph"/>
              <w:ind w:left="0"/>
              <w:jc w:val="right"/>
              <w:rPr>
                <w:sz w:val="24"/>
                <w:szCs w:val="24"/>
              </w:rPr>
            </w:pPr>
            <w:r>
              <w:rPr>
                <w:sz w:val="24"/>
                <w:szCs w:val="24"/>
              </w:rPr>
              <w:t>3 550 000</w:t>
            </w:r>
          </w:p>
        </w:tc>
      </w:tr>
      <w:tr w:rsidR="00102BE2" w:rsidTr="00102BE2">
        <w:tc>
          <w:tcPr>
            <w:tcW w:w="4050" w:type="dxa"/>
          </w:tcPr>
          <w:p w:rsidR="00102BE2" w:rsidRPr="009D352D" w:rsidRDefault="009D352D" w:rsidP="00102BE2">
            <w:pPr>
              <w:pStyle w:val="ListParagraph"/>
              <w:ind w:left="0"/>
              <w:rPr>
                <w:b/>
                <w:sz w:val="24"/>
                <w:szCs w:val="24"/>
              </w:rPr>
            </w:pPr>
            <w:r w:rsidRPr="009D352D">
              <w:rPr>
                <w:b/>
                <w:sz w:val="24"/>
                <w:szCs w:val="24"/>
              </w:rPr>
              <w:t>TOTAL</w:t>
            </w:r>
          </w:p>
        </w:tc>
        <w:tc>
          <w:tcPr>
            <w:tcW w:w="1890" w:type="dxa"/>
          </w:tcPr>
          <w:p w:rsidR="00102BE2" w:rsidRPr="009D352D" w:rsidRDefault="00557D03" w:rsidP="009D352D">
            <w:pPr>
              <w:pStyle w:val="ListParagraph"/>
              <w:ind w:left="0"/>
              <w:jc w:val="right"/>
              <w:rPr>
                <w:b/>
                <w:sz w:val="24"/>
                <w:szCs w:val="24"/>
              </w:rPr>
            </w:pPr>
            <w:r>
              <w:rPr>
                <w:b/>
                <w:sz w:val="24"/>
                <w:szCs w:val="24"/>
              </w:rPr>
              <w:t>60 587 330</w:t>
            </w:r>
          </w:p>
        </w:tc>
        <w:tc>
          <w:tcPr>
            <w:tcW w:w="1800" w:type="dxa"/>
          </w:tcPr>
          <w:p w:rsidR="00102BE2" w:rsidRPr="009D352D" w:rsidRDefault="00557D03" w:rsidP="009D352D">
            <w:pPr>
              <w:pStyle w:val="ListParagraph"/>
              <w:ind w:left="0"/>
              <w:jc w:val="right"/>
              <w:rPr>
                <w:b/>
                <w:sz w:val="24"/>
                <w:szCs w:val="24"/>
              </w:rPr>
            </w:pPr>
            <w:r>
              <w:rPr>
                <w:b/>
                <w:sz w:val="24"/>
                <w:szCs w:val="24"/>
              </w:rPr>
              <w:t>69 784 796</w:t>
            </w:r>
          </w:p>
        </w:tc>
        <w:tc>
          <w:tcPr>
            <w:tcW w:w="1800" w:type="dxa"/>
          </w:tcPr>
          <w:p w:rsidR="00102BE2" w:rsidRPr="009D352D" w:rsidRDefault="00684A05" w:rsidP="009D352D">
            <w:pPr>
              <w:pStyle w:val="ListParagraph"/>
              <w:ind w:left="0"/>
              <w:jc w:val="right"/>
              <w:rPr>
                <w:b/>
                <w:sz w:val="24"/>
                <w:szCs w:val="24"/>
              </w:rPr>
            </w:pPr>
            <w:r>
              <w:rPr>
                <w:b/>
                <w:sz w:val="24"/>
                <w:szCs w:val="24"/>
              </w:rPr>
              <w:t>9 197 466</w:t>
            </w:r>
          </w:p>
        </w:tc>
      </w:tr>
    </w:tbl>
    <w:p w:rsidR="00102BE2" w:rsidRDefault="00102BE2" w:rsidP="00DF672D">
      <w:pPr>
        <w:pStyle w:val="ListParagraph"/>
        <w:ind w:left="420"/>
        <w:rPr>
          <w:b/>
          <w:sz w:val="24"/>
          <w:szCs w:val="24"/>
        </w:rPr>
      </w:pPr>
    </w:p>
    <w:p w:rsidR="00CB7BAE" w:rsidRDefault="00CB7BAE" w:rsidP="00DF672D">
      <w:pPr>
        <w:pStyle w:val="ListParagraph"/>
        <w:ind w:left="420"/>
        <w:rPr>
          <w:b/>
          <w:sz w:val="24"/>
          <w:szCs w:val="24"/>
        </w:rPr>
      </w:pPr>
    </w:p>
    <w:p w:rsidR="009D352D" w:rsidRPr="00CB7BAE" w:rsidRDefault="00CB7BAE" w:rsidP="00CB7BAE">
      <w:pPr>
        <w:rPr>
          <w:b/>
          <w:sz w:val="24"/>
          <w:szCs w:val="24"/>
        </w:rPr>
      </w:pPr>
      <w:r>
        <w:rPr>
          <w:b/>
          <w:sz w:val="24"/>
          <w:szCs w:val="24"/>
        </w:rPr>
        <w:t>1</w:t>
      </w:r>
      <w:r w:rsidR="001770CE">
        <w:rPr>
          <w:b/>
          <w:sz w:val="24"/>
          <w:szCs w:val="24"/>
        </w:rPr>
        <w:t>.3.6</w:t>
      </w:r>
      <w:r>
        <w:rPr>
          <w:b/>
          <w:sz w:val="24"/>
          <w:szCs w:val="24"/>
        </w:rPr>
        <w:t xml:space="preserve"> </w:t>
      </w:r>
      <w:r w:rsidR="00C573C3" w:rsidRPr="00CB7BAE">
        <w:rPr>
          <w:b/>
          <w:sz w:val="24"/>
          <w:szCs w:val="24"/>
        </w:rPr>
        <w:t>The table below indicates the source of fu</w:t>
      </w:r>
      <w:r w:rsidR="000E41F6">
        <w:rPr>
          <w:b/>
          <w:sz w:val="24"/>
          <w:szCs w:val="24"/>
        </w:rPr>
        <w:t>nding for the 2017</w:t>
      </w:r>
      <w:r w:rsidR="00D20463">
        <w:rPr>
          <w:b/>
          <w:sz w:val="24"/>
          <w:szCs w:val="24"/>
        </w:rPr>
        <w:t>/201</w:t>
      </w:r>
      <w:r w:rsidR="000E41F6">
        <w:rPr>
          <w:b/>
          <w:sz w:val="24"/>
          <w:szCs w:val="24"/>
        </w:rPr>
        <w:t>8</w:t>
      </w:r>
      <w:r w:rsidR="00C573C3" w:rsidRPr="00CB7BAE">
        <w:rPr>
          <w:b/>
          <w:sz w:val="24"/>
          <w:szCs w:val="24"/>
        </w:rPr>
        <w:t xml:space="preserve"> Adjustment Capital Budget</w:t>
      </w:r>
    </w:p>
    <w:p w:rsidR="00C573C3" w:rsidRDefault="00C573C3" w:rsidP="00DF672D">
      <w:pPr>
        <w:pStyle w:val="ListParagraph"/>
        <w:ind w:left="420"/>
        <w:rPr>
          <w:b/>
          <w:sz w:val="24"/>
          <w:szCs w:val="24"/>
        </w:rPr>
      </w:pPr>
    </w:p>
    <w:tbl>
      <w:tblPr>
        <w:tblStyle w:val="TableGrid"/>
        <w:tblW w:w="9540" w:type="dxa"/>
        <w:tblInd w:w="175" w:type="dxa"/>
        <w:tblLook w:val="04A0" w:firstRow="1" w:lastRow="0" w:firstColumn="1" w:lastColumn="0" w:noHBand="0" w:noVBand="1"/>
      </w:tblPr>
      <w:tblGrid>
        <w:gridCol w:w="4050"/>
        <w:gridCol w:w="1890"/>
        <w:gridCol w:w="1800"/>
        <w:gridCol w:w="1800"/>
      </w:tblGrid>
      <w:tr w:rsidR="00C573C3" w:rsidTr="00C573C3">
        <w:tc>
          <w:tcPr>
            <w:tcW w:w="4050" w:type="dxa"/>
          </w:tcPr>
          <w:p w:rsidR="00C573C3" w:rsidRDefault="00C573C3" w:rsidP="00C573C3">
            <w:pPr>
              <w:pStyle w:val="ListParagraph"/>
              <w:ind w:left="0"/>
              <w:jc w:val="center"/>
              <w:rPr>
                <w:b/>
                <w:sz w:val="24"/>
                <w:szCs w:val="24"/>
              </w:rPr>
            </w:pPr>
          </w:p>
          <w:p w:rsidR="00C573C3" w:rsidRPr="00C573C3" w:rsidRDefault="00C573C3" w:rsidP="00C573C3">
            <w:pPr>
              <w:pStyle w:val="ListParagraph"/>
              <w:ind w:left="0"/>
              <w:jc w:val="center"/>
              <w:rPr>
                <w:b/>
                <w:sz w:val="24"/>
                <w:szCs w:val="24"/>
              </w:rPr>
            </w:pPr>
            <w:r>
              <w:rPr>
                <w:b/>
                <w:sz w:val="24"/>
                <w:szCs w:val="24"/>
              </w:rPr>
              <w:t>SOURCE OF FUNDING</w:t>
            </w:r>
          </w:p>
        </w:tc>
        <w:tc>
          <w:tcPr>
            <w:tcW w:w="1890" w:type="dxa"/>
          </w:tcPr>
          <w:p w:rsidR="00C573C3" w:rsidRDefault="00C573C3" w:rsidP="00C573C3">
            <w:pPr>
              <w:pStyle w:val="ListParagraph"/>
              <w:ind w:left="0"/>
              <w:jc w:val="center"/>
              <w:rPr>
                <w:b/>
                <w:sz w:val="24"/>
                <w:szCs w:val="24"/>
              </w:rPr>
            </w:pPr>
          </w:p>
          <w:p w:rsidR="00C573C3" w:rsidRPr="00C573C3" w:rsidRDefault="000E41F6" w:rsidP="00C573C3">
            <w:pPr>
              <w:pStyle w:val="ListParagraph"/>
              <w:ind w:left="0"/>
              <w:jc w:val="center"/>
              <w:rPr>
                <w:b/>
                <w:sz w:val="24"/>
                <w:szCs w:val="24"/>
              </w:rPr>
            </w:pPr>
            <w:r>
              <w:rPr>
                <w:b/>
                <w:sz w:val="24"/>
                <w:szCs w:val="24"/>
              </w:rPr>
              <w:t>ORIGINAL BUDGET 2017</w:t>
            </w:r>
            <w:r w:rsidR="00C573C3">
              <w:rPr>
                <w:b/>
                <w:sz w:val="24"/>
                <w:szCs w:val="24"/>
              </w:rPr>
              <w:t>/2</w:t>
            </w:r>
            <w:r>
              <w:rPr>
                <w:b/>
                <w:sz w:val="24"/>
                <w:szCs w:val="24"/>
              </w:rPr>
              <w:t>018</w:t>
            </w:r>
          </w:p>
        </w:tc>
        <w:tc>
          <w:tcPr>
            <w:tcW w:w="1800" w:type="dxa"/>
          </w:tcPr>
          <w:p w:rsidR="00C573C3" w:rsidRDefault="00C573C3" w:rsidP="00C573C3">
            <w:pPr>
              <w:pStyle w:val="ListParagraph"/>
              <w:ind w:left="0"/>
              <w:jc w:val="center"/>
              <w:rPr>
                <w:b/>
                <w:sz w:val="24"/>
                <w:szCs w:val="24"/>
              </w:rPr>
            </w:pPr>
          </w:p>
          <w:p w:rsidR="00C573C3" w:rsidRDefault="000E41F6" w:rsidP="00C573C3">
            <w:pPr>
              <w:pStyle w:val="ListParagraph"/>
              <w:ind w:left="0"/>
              <w:jc w:val="center"/>
              <w:rPr>
                <w:b/>
                <w:sz w:val="24"/>
                <w:szCs w:val="24"/>
              </w:rPr>
            </w:pPr>
            <w:r>
              <w:rPr>
                <w:b/>
                <w:sz w:val="24"/>
                <w:szCs w:val="24"/>
              </w:rPr>
              <w:t>ADJUSTMENT BUDGET 2017/2018</w:t>
            </w:r>
          </w:p>
          <w:p w:rsidR="00C573C3" w:rsidRPr="00C573C3" w:rsidRDefault="00C573C3" w:rsidP="00C573C3">
            <w:pPr>
              <w:pStyle w:val="ListParagraph"/>
              <w:ind w:left="0"/>
              <w:jc w:val="center"/>
              <w:rPr>
                <w:b/>
                <w:sz w:val="24"/>
                <w:szCs w:val="24"/>
              </w:rPr>
            </w:pPr>
          </w:p>
        </w:tc>
        <w:tc>
          <w:tcPr>
            <w:tcW w:w="1800" w:type="dxa"/>
          </w:tcPr>
          <w:p w:rsidR="00C573C3" w:rsidRDefault="00C573C3" w:rsidP="00C573C3">
            <w:pPr>
              <w:pStyle w:val="ListParagraph"/>
              <w:ind w:left="0"/>
              <w:jc w:val="center"/>
              <w:rPr>
                <w:b/>
                <w:sz w:val="24"/>
                <w:szCs w:val="24"/>
              </w:rPr>
            </w:pPr>
          </w:p>
          <w:p w:rsidR="00C573C3" w:rsidRDefault="00C573C3" w:rsidP="00C573C3">
            <w:pPr>
              <w:pStyle w:val="ListParagraph"/>
              <w:ind w:left="0"/>
              <w:jc w:val="center"/>
              <w:rPr>
                <w:b/>
                <w:sz w:val="24"/>
                <w:szCs w:val="24"/>
              </w:rPr>
            </w:pPr>
            <w:r>
              <w:rPr>
                <w:b/>
                <w:sz w:val="24"/>
                <w:szCs w:val="24"/>
              </w:rPr>
              <w:t>INCREASE/</w:t>
            </w:r>
          </w:p>
          <w:p w:rsidR="00C573C3" w:rsidRPr="00C573C3" w:rsidRDefault="00C573C3" w:rsidP="00C573C3">
            <w:pPr>
              <w:pStyle w:val="ListParagraph"/>
              <w:ind w:left="0"/>
              <w:jc w:val="center"/>
              <w:rPr>
                <w:b/>
                <w:sz w:val="24"/>
                <w:szCs w:val="24"/>
              </w:rPr>
            </w:pPr>
            <w:r>
              <w:rPr>
                <w:b/>
                <w:sz w:val="24"/>
                <w:szCs w:val="24"/>
              </w:rPr>
              <w:t>(DECREASE)</w:t>
            </w:r>
          </w:p>
        </w:tc>
      </w:tr>
      <w:tr w:rsidR="00C573C3" w:rsidTr="00C573C3">
        <w:tc>
          <w:tcPr>
            <w:tcW w:w="4050" w:type="dxa"/>
          </w:tcPr>
          <w:p w:rsidR="00C573C3" w:rsidRPr="00C573C3" w:rsidRDefault="00C573C3" w:rsidP="00DF672D">
            <w:pPr>
              <w:pStyle w:val="ListParagraph"/>
              <w:ind w:left="0"/>
              <w:rPr>
                <w:sz w:val="24"/>
                <w:szCs w:val="24"/>
              </w:rPr>
            </w:pPr>
            <w:r>
              <w:rPr>
                <w:sz w:val="24"/>
                <w:szCs w:val="24"/>
              </w:rPr>
              <w:t>Government Grant – National</w:t>
            </w:r>
          </w:p>
        </w:tc>
        <w:tc>
          <w:tcPr>
            <w:tcW w:w="1890" w:type="dxa"/>
          </w:tcPr>
          <w:p w:rsidR="00C573C3" w:rsidRPr="00C573C3" w:rsidRDefault="001B1F55" w:rsidP="001B1F55">
            <w:pPr>
              <w:pStyle w:val="ListParagraph"/>
              <w:ind w:left="0"/>
              <w:jc w:val="center"/>
              <w:rPr>
                <w:sz w:val="24"/>
                <w:szCs w:val="24"/>
              </w:rPr>
            </w:pPr>
            <w:r>
              <w:rPr>
                <w:sz w:val="24"/>
                <w:szCs w:val="24"/>
              </w:rPr>
              <w:t>-</w:t>
            </w:r>
          </w:p>
        </w:tc>
        <w:tc>
          <w:tcPr>
            <w:tcW w:w="1800" w:type="dxa"/>
          </w:tcPr>
          <w:p w:rsidR="00C573C3" w:rsidRPr="00C573C3" w:rsidRDefault="001B1F55" w:rsidP="00C573C3">
            <w:pPr>
              <w:pStyle w:val="ListParagraph"/>
              <w:ind w:left="0"/>
              <w:jc w:val="right"/>
              <w:rPr>
                <w:sz w:val="24"/>
                <w:szCs w:val="24"/>
              </w:rPr>
            </w:pPr>
            <w:r>
              <w:rPr>
                <w:sz w:val="24"/>
                <w:szCs w:val="24"/>
              </w:rPr>
              <w:t>2 916 223</w:t>
            </w:r>
          </w:p>
        </w:tc>
        <w:tc>
          <w:tcPr>
            <w:tcW w:w="1800" w:type="dxa"/>
          </w:tcPr>
          <w:p w:rsidR="00C573C3" w:rsidRPr="00C573C3" w:rsidRDefault="001B1F55" w:rsidP="001B1F55">
            <w:pPr>
              <w:pStyle w:val="ListParagraph"/>
              <w:ind w:left="0"/>
              <w:jc w:val="right"/>
              <w:rPr>
                <w:sz w:val="24"/>
                <w:szCs w:val="24"/>
              </w:rPr>
            </w:pPr>
            <w:r>
              <w:rPr>
                <w:sz w:val="24"/>
                <w:szCs w:val="24"/>
              </w:rPr>
              <w:t>2 916 223</w:t>
            </w:r>
          </w:p>
        </w:tc>
      </w:tr>
      <w:tr w:rsidR="00E7201C" w:rsidTr="00C573C3">
        <w:tc>
          <w:tcPr>
            <w:tcW w:w="4050" w:type="dxa"/>
          </w:tcPr>
          <w:p w:rsidR="00E7201C" w:rsidRDefault="00B232ED" w:rsidP="00DF672D">
            <w:pPr>
              <w:pStyle w:val="ListParagraph"/>
              <w:ind w:left="0"/>
              <w:rPr>
                <w:sz w:val="24"/>
                <w:szCs w:val="24"/>
              </w:rPr>
            </w:pPr>
            <w:r>
              <w:rPr>
                <w:sz w:val="24"/>
                <w:szCs w:val="24"/>
              </w:rPr>
              <w:t>Own revenue</w:t>
            </w:r>
          </w:p>
        </w:tc>
        <w:tc>
          <w:tcPr>
            <w:tcW w:w="1890" w:type="dxa"/>
          </w:tcPr>
          <w:p w:rsidR="00E7201C" w:rsidRPr="00C573C3" w:rsidRDefault="001B1F55" w:rsidP="00C573C3">
            <w:pPr>
              <w:pStyle w:val="ListParagraph"/>
              <w:ind w:left="0"/>
              <w:jc w:val="right"/>
              <w:rPr>
                <w:sz w:val="24"/>
                <w:szCs w:val="24"/>
              </w:rPr>
            </w:pPr>
            <w:r>
              <w:rPr>
                <w:sz w:val="24"/>
                <w:szCs w:val="24"/>
              </w:rPr>
              <w:t>106 330</w:t>
            </w:r>
          </w:p>
        </w:tc>
        <w:tc>
          <w:tcPr>
            <w:tcW w:w="1800" w:type="dxa"/>
          </w:tcPr>
          <w:p w:rsidR="00E7201C" w:rsidRPr="00C573C3" w:rsidRDefault="001B1F55" w:rsidP="00C573C3">
            <w:pPr>
              <w:pStyle w:val="ListParagraph"/>
              <w:ind w:left="0"/>
              <w:jc w:val="right"/>
              <w:rPr>
                <w:sz w:val="24"/>
                <w:szCs w:val="24"/>
              </w:rPr>
            </w:pPr>
            <w:r>
              <w:rPr>
                <w:sz w:val="24"/>
                <w:szCs w:val="24"/>
              </w:rPr>
              <w:t>6 281 243</w:t>
            </w:r>
          </w:p>
        </w:tc>
        <w:tc>
          <w:tcPr>
            <w:tcW w:w="1800" w:type="dxa"/>
          </w:tcPr>
          <w:p w:rsidR="00E7201C" w:rsidRPr="00C573C3" w:rsidRDefault="001B1F55" w:rsidP="00C573C3">
            <w:pPr>
              <w:pStyle w:val="ListParagraph"/>
              <w:ind w:left="0"/>
              <w:jc w:val="right"/>
              <w:rPr>
                <w:sz w:val="24"/>
                <w:szCs w:val="24"/>
              </w:rPr>
            </w:pPr>
            <w:r>
              <w:rPr>
                <w:sz w:val="24"/>
                <w:szCs w:val="24"/>
              </w:rPr>
              <w:t>6 174 913</w:t>
            </w:r>
          </w:p>
        </w:tc>
      </w:tr>
      <w:tr w:rsidR="00E7201C" w:rsidTr="00C573C3">
        <w:tc>
          <w:tcPr>
            <w:tcW w:w="4050" w:type="dxa"/>
          </w:tcPr>
          <w:p w:rsidR="00E7201C" w:rsidRPr="00E7201C" w:rsidRDefault="00E7201C" w:rsidP="00DF672D">
            <w:pPr>
              <w:pStyle w:val="ListParagraph"/>
              <w:ind w:left="0"/>
              <w:rPr>
                <w:b/>
                <w:sz w:val="24"/>
                <w:szCs w:val="24"/>
              </w:rPr>
            </w:pPr>
            <w:r w:rsidRPr="00E7201C">
              <w:rPr>
                <w:b/>
                <w:sz w:val="24"/>
                <w:szCs w:val="24"/>
              </w:rPr>
              <w:t>TOTAL</w:t>
            </w:r>
          </w:p>
        </w:tc>
        <w:tc>
          <w:tcPr>
            <w:tcW w:w="1890" w:type="dxa"/>
          </w:tcPr>
          <w:p w:rsidR="00E7201C" w:rsidRPr="00E7201C" w:rsidRDefault="001B1F55" w:rsidP="00C573C3">
            <w:pPr>
              <w:pStyle w:val="ListParagraph"/>
              <w:ind w:left="0"/>
              <w:jc w:val="right"/>
              <w:rPr>
                <w:b/>
                <w:sz w:val="24"/>
                <w:szCs w:val="24"/>
              </w:rPr>
            </w:pPr>
            <w:r>
              <w:rPr>
                <w:b/>
                <w:sz w:val="24"/>
                <w:szCs w:val="24"/>
              </w:rPr>
              <w:t>106 330</w:t>
            </w:r>
          </w:p>
        </w:tc>
        <w:tc>
          <w:tcPr>
            <w:tcW w:w="1800" w:type="dxa"/>
          </w:tcPr>
          <w:p w:rsidR="00E7201C" w:rsidRPr="00E7201C" w:rsidRDefault="001B1F55" w:rsidP="00C573C3">
            <w:pPr>
              <w:pStyle w:val="ListParagraph"/>
              <w:ind w:left="0"/>
              <w:jc w:val="right"/>
              <w:rPr>
                <w:b/>
                <w:sz w:val="24"/>
                <w:szCs w:val="24"/>
              </w:rPr>
            </w:pPr>
            <w:r>
              <w:rPr>
                <w:b/>
                <w:sz w:val="24"/>
                <w:szCs w:val="24"/>
              </w:rPr>
              <w:t>9 197 466</w:t>
            </w:r>
          </w:p>
        </w:tc>
        <w:tc>
          <w:tcPr>
            <w:tcW w:w="1800" w:type="dxa"/>
          </w:tcPr>
          <w:p w:rsidR="00E7201C" w:rsidRPr="001B1F55" w:rsidRDefault="001B1F55" w:rsidP="001B1F55">
            <w:pPr>
              <w:jc w:val="right"/>
              <w:rPr>
                <w:b/>
                <w:sz w:val="24"/>
                <w:szCs w:val="24"/>
              </w:rPr>
            </w:pPr>
            <w:r>
              <w:rPr>
                <w:b/>
                <w:sz w:val="24"/>
                <w:szCs w:val="24"/>
              </w:rPr>
              <w:t>9 091 136</w:t>
            </w:r>
          </w:p>
        </w:tc>
      </w:tr>
    </w:tbl>
    <w:p w:rsidR="00D20463" w:rsidRDefault="00D20463" w:rsidP="00CB7BAE">
      <w:pPr>
        <w:pStyle w:val="ListParagraph"/>
        <w:ind w:left="420"/>
        <w:rPr>
          <w:b/>
          <w:sz w:val="24"/>
          <w:szCs w:val="24"/>
        </w:rPr>
      </w:pPr>
    </w:p>
    <w:p w:rsidR="00D20463" w:rsidRDefault="00D20463" w:rsidP="00CB7BAE">
      <w:pPr>
        <w:pStyle w:val="ListParagraph"/>
        <w:ind w:left="420"/>
        <w:rPr>
          <w:b/>
          <w:sz w:val="24"/>
          <w:szCs w:val="24"/>
        </w:rPr>
      </w:pPr>
    </w:p>
    <w:p w:rsidR="00D20463" w:rsidRDefault="00D20463" w:rsidP="00CB7BAE">
      <w:pPr>
        <w:pStyle w:val="ListParagraph"/>
        <w:ind w:left="420"/>
        <w:rPr>
          <w:b/>
          <w:sz w:val="24"/>
          <w:szCs w:val="24"/>
        </w:rPr>
      </w:pPr>
    </w:p>
    <w:p w:rsidR="00E7201C" w:rsidRDefault="00D20463" w:rsidP="00D20463">
      <w:pPr>
        <w:pStyle w:val="ListParagraph"/>
        <w:numPr>
          <w:ilvl w:val="1"/>
          <w:numId w:val="15"/>
        </w:numPr>
        <w:rPr>
          <w:b/>
          <w:sz w:val="24"/>
          <w:szCs w:val="24"/>
        </w:rPr>
      </w:pPr>
      <w:r>
        <w:rPr>
          <w:b/>
          <w:sz w:val="24"/>
          <w:szCs w:val="24"/>
        </w:rPr>
        <w:lastRenderedPageBreak/>
        <w:t>ADJUSTMENT</w:t>
      </w:r>
      <w:r w:rsidR="00490667">
        <w:rPr>
          <w:b/>
          <w:sz w:val="24"/>
          <w:szCs w:val="24"/>
        </w:rPr>
        <w:t xml:space="preserve"> BUDGET STATEMENT TABLES</w:t>
      </w:r>
    </w:p>
    <w:p w:rsidR="00D20463" w:rsidRDefault="00D20463" w:rsidP="00D20463">
      <w:pPr>
        <w:pStyle w:val="ListParagraph"/>
        <w:ind w:left="480"/>
        <w:rPr>
          <w:b/>
          <w:sz w:val="24"/>
          <w:szCs w:val="24"/>
        </w:rPr>
      </w:pPr>
    </w:p>
    <w:p w:rsidR="00490667" w:rsidRDefault="00490667" w:rsidP="00490667">
      <w:pPr>
        <w:pStyle w:val="ListParagraph"/>
        <w:ind w:left="420"/>
        <w:rPr>
          <w:sz w:val="24"/>
          <w:szCs w:val="24"/>
        </w:rPr>
      </w:pPr>
      <w:r>
        <w:rPr>
          <w:sz w:val="24"/>
          <w:szCs w:val="24"/>
        </w:rPr>
        <w:t xml:space="preserve">The following </w:t>
      </w:r>
      <w:r w:rsidR="00C6715E">
        <w:rPr>
          <w:sz w:val="24"/>
          <w:szCs w:val="24"/>
        </w:rPr>
        <w:t>budget statement tables have been prepared in accordance with the Municipal Budgeting and Reporting Regulations</w:t>
      </w:r>
      <w:r w:rsidR="0093202D">
        <w:rPr>
          <w:sz w:val="24"/>
          <w:szCs w:val="24"/>
        </w:rPr>
        <w:t>:</w:t>
      </w:r>
    </w:p>
    <w:p w:rsidR="00CB7BAE" w:rsidRDefault="00CB7BAE" w:rsidP="00490667">
      <w:pPr>
        <w:pStyle w:val="ListParagraph"/>
        <w:ind w:left="420"/>
        <w:rPr>
          <w:sz w:val="24"/>
          <w:szCs w:val="24"/>
        </w:rPr>
      </w:pPr>
    </w:p>
    <w:p w:rsidR="00CB7BAE" w:rsidRDefault="00CB7BAE" w:rsidP="00490667">
      <w:pPr>
        <w:pStyle w:val="ListParagraph"/>
        <w:ind w:left="420"/>
        <w:rPr>
          <w:b/>
          <w:sz w:val="24"/>
          <w:szCs w:val="24"/>
        </w:rPr>
      </w:pPr>
      <w:r w:rsidRPr="00B232ED">
        <w:rPr>
          <w:b/>
          <w:sz w:val="24"/>
          <w:szCs w:val="24"/>
        </w:rPr>
        <w:t>Schedule B is attached as Annexure A</w:t>
      </w:r>
    </w:p>
    <w:p w:rsidR="00D20463" w:rsidRPr="00B232ED" w:rsidRDefault="00D20463" w:rsidP="00490667">
      <w:pPr>
        <w:pStyle w:val="ListParagraph"/>
        <w:ind w:left="420"/>
        <w:rPr>
          <w:b/>
          <w:sz w:val="24"/>
          <w:szCs w:val="24"/>
        </w:rPr>
      </w:pPr>
    </w:p>
    <w:tbl>
      <w:tblPr>
        <w:tblStyle w:val="TableGrid"/>
        <w:tblW w:w="9900" w:type="dxa"/>
        <w:tblInd w:w="-365" w:type="dxa"/>
        <w:tblLook w:val="04A0" w:firstRow="1" w:lastRow="0" w:firstColumn="1" w:lastColumn="0" w:noHBand="0" w:noVBand="1"/>
      </w:tblPr>
      <w:tblGrid>
        <w:gridCol w:w="1440"/>
        <w:gridCol w:w="8460"/>
      </w:tblGrid>
      <w:tr w:rsidR="00CB7BAE" w:rsidTr="00CB7BAE">
        <w:tc>
          <w:tcPr>
            <w:tcW w:w="1440" w:type="dxa"/>
          </w:tcPr>
          <w:p w:rsidR="00CB7BAE" w:rsidRPr="0093202D" w:rsidRDefault="00CB7BAE" w:rsidP="0093202D">
            <w:pPr>
              <w:pStyle w:val="ListParagraph"/>
              <w:ind w:left="0"/>
              <w:jc w:val="center"/>
              <w:rPr>
                <w:b/>
                <w:sz w:val="24"/>
                <w:szCs w:val="24"/>
              </w:rPr>
            </w:pPr>
            <w:r w:rsidRPr="0093202D">
              <w:rPr>
                <w:b/>
                <w:sz w:val="24"/>
                <w:szCs w:val="24"/>
              </w:rPr>
              <w:t>TABLE NUMBER</w:t>
            </w:r>
          </w:p>
        </w:tc>
        <w:tc>
          <w:tcPr>
            <w:tcW w:w="8460" w:type="dxa"/>
          </w:tcPr>
          <w:p w:rsidR="00CB7BAE" w:rsidRPr="0093202D" w:rsidRDefault="00CB7BAE" w:rsidP="0093202D">
            <w:pPr>
              <w:pStyle w:val="ListParagraph"/>
              <w:ind w:left="0"/>
              <w:jc w:val="center"/>
              <w:rPr>
                <w:b/>
                <w:sz w:val="24"/>
                <w:szCs w:val="24"/>
              </w:rPr>
            </w:pPr>
            <w:r w:rsidRPr="0093202D">
              <w:rPr>
                <w:b/>
                <w:sz w:val="24"/>
                <w:szCs w:val="24"/>
              </w:rPr>
              <w:t>DESCRIPTION</w:t>
            </w:r>
          </w:p>
        </w:tc>
      </w:tr>
      <w:tr w:rsidR="00CB7BAE" w:rsidTr="00CB7BAE">
        <w:tc>
          <w:tcPr>
            <w:tcW w:w="1440" w:type="dxa"/>
          </w:tcPr>
          <w:p w:rsidR="00CB7BAE" w:rsidRDefault="00CB7BAE" w:rsidP="00490667">
            <w:pPr>
              <w:pStyle w:val="ListParagraph"/>
              <w:ind w:left="0"/>
              <w:rPr>
                <w:sz w:val="24"/>
                <w:szCs w:val="24"/>
              </w:rPr>
            </w:pPr>
            <w:r>
              <w:rPr>
                <w:sz w:val="24"/>
                <w:szCs w:val="24"/>
              </w:rPr>
              <w:t>Table B1</w:t>
            </w:r>
          </w:p>
        </w:tc>
        <w:tc>
          <w:tcPr>
            <w:tcW w:w="8460" w:type="dxa"/>
          </w:tcPr>
          <w:p w:rsidR="00CB7BAE" w:rsidRDefault="00CB7BAE" w:rsidP="00490667">
            <w:pPr>
              <w:pStyle w:val="ListParagraph"/>
              <w:ind w:left="0"/>
              <w:rPr>
                <w:sz w:val="24"/>
                <w:szCs w:val="24"/>
              </w:rPr>
            </w:pPr>
            <w:r>
              <w:rPr>
                <w:sz w:val="24"/>
                <w:szCs w:val="24"/>
              </w:rPr>
              <w:t>Adjustment Budget Summary</w:t>
            </w:r>
          </w:p>
        </w:tc>
      </w:tr>
      <w:tr w:rsidR="00CB7BAE" w:rsidTr="00CB7BAE">
        <w:tc>
          <w:tcPr>
            <w:tcW w:w="1440" w:type="dxa"/>
          </w:tcPr>
          <w:p w:rsidR="00CB7BAE" w:rsidRDefault="00CB7BAE" w:rsidP="00490667">
            <w:pPr>
              <w:pStyle w:val="ListParagraph"/>
              <w:ind w:left="0"/>
              <w:rPr>
                <w:sz w:val="24"/>
                <w:szCs w:val="24"/>
              </w:rPr>
            </w:pPr>
            <w:r>
              <w:rPr>
                <w:sz w:val="24"/>
                <w:szCs w:val="24"/>
              </w:rPr>
              <w:t>Table B2</w:t>
            </w:r>
          </w:p>
        </w:tc>
        <w:tc>
          <w:tcPr>
            <w:tcW w:w="8460" w:type="dxa"/>
          </w:tcPr>
          <w:p w:rsidR="00CB7BAE" w:rsidRDefault="00CB7BAE" w:rsidP="00490667">
            <w:pPr>
              <w:pStyle w:val="ListParagraph"/>
              <w:ind w:left="0"/>
              <w:rPr>
                <w:sz w:val="24"/>
                <w:szCs w:val="24"/>
              </w:rPr>
            </w:pPr>
            <w:r>
              <w:rPr>
                <w:sz w:val="24"/>
                <w:szCs w:val="24"/>
              </w:rPr>
              <w:t>Adjustment Budget Financial Performance(Standard Classification)</w:t>
            </w:r>
          </w:p>
        </w:tc>
      </w:tr>
      <w:tr w:rsidR="00CB7BAE" w:rsidTr="00CB7BAE">
        <w:tc>
          <w:tcPr>
            <w:tcW w:w="1440" w:type="dxa"/>
          </w:tcPr>
          <w:p w:rsidR="00CB7BAE" w:rsidRDefault="00CB7BAE" w:rsidP="00490667">
            <w:pPr>
              <w:pStyle w:val="ListParagraph"/>
              <w:ind w:left="0"/>
              <w:rPr>
                <w:sz w:val="24"/>
                <w:szCs w:val="24"/>
              </w:rPr>
            </w:pPr>
            <w:r>
              <w:rPr>
                <w:sz w:val="24"/>
                <w:szCs w:val="24"/>
              </w:rPr>
              <w:t>Table B2B</w:t>
            </w:r>
          </w:p>
        </w:tc>
        <w:tc>
          <w:tcPr>
            <w:tcW w:w="8460" w:type="dxa"/>
          </w:tcPr>
          <w:p w:rsidR="00CB7BAE" w:rsidRDefault="00CB7BAE" w:rsidP="00490667">
            <w:pPr>
              <w:pStyle w:val="ListParagraph"/>
              <w:ind w:left="0"/>
              <w:rPr>
                <w:sz w:val="24"/>
                <w:szCs w:val="24"/>
              </w:rPr>
            </w:pPr>
            <w:r>
              <w:rPr>
                <w:sz w:val="24"/>
                <w:szCs w:val="24"/>
              </w:rPr>
              <w:t>Adjustment Budget Financial Performance(Detail)(Standard Classification</w:t>
            </w:r>
          </w:p>
        </w:tc>
      </w:tr>
      <w:tr w:rsidR="00CB7BAE" w:rsidTr="00CB7BAE">
        <w:tc>
          <w:tcPr>
            <w:tcW w:w="1440" w:type="dxa"/>
          </w:tcPr>
          <w:p w:rsidR="00CB7BAE" w:rsidRDefault="00CB7BAE" w:rsidP="00490667">
            <w:pPr>
              <w:pStyle w:val="ListParagraph"/>
              <w:ind w:left="0"/>
              <w:rPr>
                <w:sz w:val="24"/>
                <w:szCs w:val="24"/>
              </w:rPr>
            </w:pPr>
            <w:r>
              <w:rPr>
                <w:sz w:val="24"/>
                <w:szCs w:val="24"/>
              </w:rPr>
              <w:t>Table B3</w:t>
            </w:r>
          </w:p>
        </w:tc>
        <w:tc>
          <w:tcPr>
            <w:tcW w:w="8460" w:type="dxa"/>
          </w:tcPr>
          <w:p w:rsidR="00CB7BAE" w:rsidRDefault="00CB7BAE" w:rsidP="00490667">
            <w:pPr>
              <w:pStyle w:val="ListParagraph"/>
              <w:ind w:left="0"/>
              <w:rPr>
                <w:sz w:val="24"/>
                <w:szCs w:val="24"/>
              </w:rPr>
            </w:pPr>
            <w:r>
              <w:rPr>
                <w:sz w:val="24"/>
                <w:szCs w:val="24"/>
              </w:rPr>
              <w:t>Adjustment Budget Financial Performance (Revenue and Expenditure by Municipal Vote)</w:t>
            </w:r>
          </w:p>
        </w:tc>
      </w:tr>
      <w:tr w:rsidR="00CB7BAE" w:rsidTr="00CB7BAE">
        <w:tc>
          <w:tcPr>
            <w:tcW w:w="1440" w:type="dxa"/>
          </w:tcPr>
          <w:p w:rsidR="00CB7BAE" w:rsidRDefault="00CB7BAE" w:rsidP="002C1423">
            <w:pPr>
              <w:pStyle w:val="ListParagraph"/>
              <w:ind w:left="0"/>
              <w:rPr>
                <w:sz w:val="24"/>
                <w:szCs w:val="24"/>
              </w:rPr>
            </w:pPr>
            <w:r>
              <w:rPr>
                <w:sz w:val="24"/>
                <w:szCs w:val="24"/>
              </w:rPr>
              <w:t>Table B3B</w:t>
            </w:r>
          </w:p>
        </w:tc>
        <w:tc>
          <w:tcPr>
            <w:tcW w:w="8460" w:type="dxa"/>
          </w:tcPr>
          <w:p w:rsidR="00CB7BAE" w:rsidRDefault="00CB7BAE" w:rsidP="002C1423">
            <w:pPr>
              <w:pStyle w:val="ListParagraph"/>
              <w:ind w:left="0"/>
              <w:rPr>
                <w:sz w:val="24"/>
                <w:szCs w:val="24"/>
              </w:rPr>
            </w:pPr>
            <w:r>
              <w:rPr>
                <w:sz w:val="24"/>
                <w:szCs w:val="24"/>
              </w:rPr>
              <w:t>Adjustment Budget Financial Performance  (Detail)(Revenue and Expenditure by Municipal Vote)</w:t>
            </w:r>
          </w:p>
        </w:tc>
      </w:tr>
      <w:tr w:rsidR="00CB7BAE" w:rsidTr="00CB7BAE">
        <w:tc>
          <w:tcPr>
            <w:tcW w:w="1440" w:type="dxa"/>
          </w:tcPr>
          <w:p w:rsidR="00CB7BAE" w:rsidRDefault="00CB7BAE" w:rsidP="002C1423">
            <w:pPr>
              <w:pStyle w:val="ListParagraph"/>
              <w:ind w:left="0"/>
              <w:rPr>
                <w:sz w:val="24"/>
                <w:szCs w:val="24"/>
              </w:rPr>
            </w:pPr>
            <w:r>
              <w:rPr>
                <w:sz w:val="24"/>
                <w:szCs w:val="24"/>
              </w:rPr>
              <w:t>Table B4</w:t>
            </w:r>
          </w:p>
        </w:tc>
        <w:tc>
          <w:tcPr>
            <w:tcW w:w="8460" w:type="dxa"/>
          </w:tcPr>
          <w:p w:rsidR="00CB7BAE" w:rsidRDefault="00CB7BAE" w:rsidP="002C1423">
            <w:pPr>
              <w:pStyle w:val="ListParagraph"/>
              <w:ind w:left="0"/>
              <w:rPr>
                <w:sz w:val="24"/>
                <w:szCs w:val="24"/>
              </w:rPr>
            </w:pPr>
            <w:r>
              <w:rPr>
                <w:sz w:val="24"/>
                <w:szCs w:val="24"/>
              </w:rPr>
              <w:t>Adjustment Budget Financial Performance (Revenue by source and Expenditure by Item)</w:t>
            </w:r>
          </w:p>
        </w:tc>
      </w:tr>
      <w:tr w:rsidR="00CB7BAE" w:rsidTr="00CB7BAE">
        <w:tc>
          <w:tcPr>
            <w:tcW w:w="1440" w:type="dxa"/>
          </w:tcPr>
          <w:p w:rsidR="00CB7BAE" w:rsidRDefault="00CB7BAE" w:rsidP="002C1423">
            <w:pPr>
              <w:pStyle w:val="ListParagraph"/>
              <w:ind w:left="0"/>
              <w:rPr>
                <w:sz w:val="24"/>
                <w:szCs w:val="24"/>
              </w:rPr>
            </w:pPr>
            <w:r>
              <w:rPr>
                <w:sz w:val="24"/>
                <w:szCs w:val="24"/>
              </w:rPr>
              <w:t>Table B5</w:t>
            </w:r>
          </w:p>
        </w:tc>
        <w:tc>
          <w:tcPr>
            <w:tcW w:w="8460" w:type="dxa"/>
          </w:tcPr>
          <w:p w:rsidR="00CB7BAE" w:rsidRDefault="00CB7BAE" w:rsidP="002C1423">
            <w:pPr>
              <w:pStyle w:val="ListParagraph"/>
              <w:ind w:left="0"/>
              <w:rPr>
                <w:sz w:val="24"/>
                <w:szCs w:val="24"/>
              </w:rPr>
            </w:pPr>
            <w:r>
              <w:rPr>
                <w:sz w:val="24"/>
                <w:szCs w:val="24"/>
              </w:rPr>
              <w:t>Adjustment Capital Expenditure Budget by Vote and Funding</w:t>
            </w:r>
          </w:p>
        </w:tc>
      </w:tr>
      <w:tr w:rsidR="00CB7BAE" w:rsidTr="00CB7BAE">
        <w:tc>
          <w:tcPr>
            <w:tcW w:w="1440" w:type="dxa"/>
          </w:tcPr>
          <w:p w:rsidR="00CB7BAE" w:rsidRDefault="00CB7BAE" w:rsidP="002C1423">
            <w:pPr>
              <w:pStyle w:val="ListParagraph"/>
              <w:ind w:left="0"/>
              <w:rPr>
                <w:sz w:val="24"/>
                <w:szCs w:val="24"/>
              </w:rPr>
            </w:pPr>
            <w:r>
              <w:rPr>
                <w:sz w:val="24"/>
                <w:szCs w:val="24"/>
              </w:rPr>
              <w:t>Table B5B</w:t>
            </w:r>
          </w:p>
        </w:tc>
        <w:tc>
          <w:tcPr>
            <w:tcW w:w="8460" w:type="dxa"/>
          </w:tcPr>
          <w:p w:rsidR="00CB7BAE" w:rsidRDefault="00CB7BAE" w:rsidP="002C1423">
            <w:pPr>
              <w:pStyle w:val="ListParagraph"/>
              <w:ind w:left="0"/>
              <w:rPr>
                <w:sz w:val="24"/>
                <w:szCs w:val="24"/>
              </w:rPr>
            </w:pPr>
            <w:r>
              <w:rPr>
                <w:sz w:val="24"/>
                <w:szCs w:val="24"/>
              </w:rPr>
              <w:t>Adjustment Capital Expenditure Budget by Vote and Funding B</w:t>
            </w:r>
          </w:p>
        </w:tc>
      </w:tr>
      <w:tr w:rsidR="00CB7BAE" w:rsidTr="00CB7BAE">
        <w:tc>
          <w:tcPr>
            <w:tcW w:w="1440" w:type="dxa"/>
          </w:tcPr>
          <w:p w:rsidR="00CB7BAE" w:rsidRDefault="00CB7BAE" w:rsidP="002C1423">
            <w:pPr>
              <w:pStyle w:val="ListParagraph"/>
              <w:ind w:left="0"/>
              <w:rPr>
                <w:sz w:val="24"/>
                <w:szCs w:val="24"/>
              </w:rPr>
            </w:pPr>
            <w:r>
              <w:rPr>
                <w:sz w:val="24"/>
                <w:szCs w:val="24"/>
              </w:rPr>
              <w:t>Table B6</w:t>
            </w:r>
          </w:p>
        </w:tc>
        <w:tc>
          <w:tcPr>
            <w:tcW w:w="8460" w:type="dxa"/>
          </w:tcPr>
          <w:p w:rsidR="00CB7BAE" w:rsidRDefault="00CB7BAE" w:rsidP="002C1423">
            <w:pPr>
              <w:pStyle w:val="ListParagraph"/>
              <w:ind w:left="0"/>
              <w:rPr>
                <w:sz w:val="24"/>
                <w:szCs w:val="24"/>
              </w:rPr>
            </w:pPr>
            <w:r>
              <w:rPr>
                <w:sz w:val="24"/>
                <w:szCs w:val="24"/>
              </w:rPr>
              <w:t>Adjustment Budget Financial Position</w:t>
            </w:r>
          </w:p>
        </w:tc>
      </w:tr>
      <w:tr w:rsidR="00CB7BAE" w:rsidTr="00CB7BAE">
        <w:tc>
          <w:tcPr>
            <w:tcW w:w="1440" w:type="dxa"/>
          </w:tcPr>
          <w:p w:rsidR="00CB7BAE" w:rsidRDefault="00CB7BAE" w:rsidP="002C1423">
            <w:pPr>
              <w:pStyle w:val="ListParagraph"/>
              <w:ind w:left="0"/>
              <w:rPr>
                <w:sz w:val="24"/>
                <w:szCs w:val="24"/>
              </w:rPr>
            </w:pPr>
            <w:r>
              <w:rPr>
                <w:sz w:val="24"/>
                <w:szCs w:val="24"/>
              </w:rPr>
              <w:t>Table B7</w:t>
            </w:r>
          </w:p>
        </w:tc>
        <w:tc>
          <w:tcPr>
            <w:tcW w:w="8460" w:type="dxa"/>
          </w:tcPr>
          <w:p w:rsidR="00CB7BAE" w:rsidRDefault="00CB7BAE" w:rsidP="002C1423">
            <w:pPr>
              <w:pStyle w:val="ListParagraph"/>
              <w:ind w:left="0"/>
              <w:rPr>
                <w:sz w:val="24"/>
                <w:szCs w:val="24"/>
              </w:rPr>
            </w:pPr>
            <w:r>
              <w:rPr>
                <w:sz w:val="24"/>
                <w:szCs w:val="24"/>
              </w:rPr>
              <w:t>Adjustment Budget Cash Flows</w:t>
            </w:r>
          </w:p>
        </w:tc>
      </w:tr>
      <w:tr w:rsidR="00CB7BAE" w:rsidTr="00CB7BAE">
        <w:tc>
          <w:tcPr>
            <w:tcW w:w="1440" w:type="dxa"/>
          </w:tcPr>
          <w:p w:rsidR="00CB7BAE" w:rsidRDefault="00CB7BAE" w:rsidP="002C1423">
            <w:pPr>
              <w:pStyle w:val="ListParagraph"/>
              <w:ind w:left="0"/>
              <w:rPr>
                <w:sz w:val="24"/>
                <w:szCs w:val="24"/>
              </w:rPr>
            </w:pPr>
            <w:r>
              <w:rPr>
                <w:sz w:val="24"/>
                <w:szCs w:val="24"/>
              </w:rPr>
              <w:t>Table B8</w:t>
            </w:r>
          </w:p>
        </w:tc>
        <w:tc>
          <w:tcPr>
            <w:tcW w:w="8460" w:type="dxa"/>
          </w:tcPr>
          <w:p w:rsidR="00CB7BAE" w:rsidRDefault="00CB7BAE" w:rsidP="002C1423">
            <w:pPr>
              <w:pStyle w:val="ListParagraph"/>
              <w:ind w:left="0"/>
              <w:rPr>
                <w:sz w:val="24"/>
                <w:szCs w:val="24"/>
              </w:rPr>
            </w:pPr>
            <w:r>
              <w:rPr>
                <w:sz w:val="24"/>
                <w:szCs w:val="24"/>
              </w:rPr>
              <w:t>Cash Backed Reserves/Accumulated Surplus</w:t>
            </w:r>
          </w:p>
        </w:tc>
      </w:tr>
      <w:tr w:rsidR="00CB7BAE" w:rsidTr="00CB7BAE">
        <w:tc>
          <w:tcPr>
            <w:tcW w:w="1440" w:type="dxa"/>
          </w:tcPr>
          <w:p w:rsidR="00CB7BAE" w:rsidRDefault="00CB7BAE" w:rsidP="002C1423">
            <w:pPr>
              <w:pStyle w:val="ListParagraph"/>
              <w:ind w:left="0"/>
              <w:rPr>
                <w:sz w:val="24"/>
                <w:szCs w:val="24"/>
              </w:rPr>
            </w:pPr>
            <w:r>
              <w:rPr>
                <w:sz w:val="24"/>
                <w:szCs w:val="24"/>
              </w:rPr>
              <w:t>Table B9</w:t>
            </w:r>
          </w:p>
        </w:tc>
        <w:tc>
          <w:tcPr>
            <w:tcW w:w="8460" w:type="dxa"/>
          </w:tcPr>
          <w:p w:rsidR="00CB7BAE" w:rsidRDefault="00CB7BAE" w:rsidP="002C1423">
            <w:pPr>
              <w:pStyle w:val="ListParagraph"/>
              <w:ind w:left="0"/>
              <w:rPr>
                <w:sz w:val="24"/>
                <w:szCs w:val="24"/>
              </w:rPr>
            </w:pPr>
            <w:r>
              <w:rPr>
                <w:sz w:val="24"/>
                <w:szCs w:val="24"/>
              </w:rPr>
              <w:t>Asset Management</w:t>
            </w:r>
          </w:p>
        </w:tc>
      </w:tr>
      <w:tr w:rsidR="00CB7BAE" w:rsidTr="00CB7BAE">
        <w:tc>
          <w:tcPr>
            <w:tcW w:w="1440" w:type="dxa"/>
          </w:tcPr>
          <w:p w:rsidR="00CB7BAE" w:rsidRDefault="00CB7BAE" w:rsidP="002C1423">
            <w:pPr>
              <w:pStyle w:val="ListParagraph"/>
              <w:ind w:left="0"/>
              <w:rPr>
                <w:sz w:val="24"/>
                <w:szCs w:val="24"/>
              </w:rPr>
            </w:pPr>
            <w:r>
              <w:rPr>
                <w:sz w:val="24"/>
                <w:szCs w:val="24"/>
              </w:rPr>
              <w:t>Table B10</w:t>
            </w:r>
          </w:p>
        </w:tc>
        <w:tc>
          <w:tcPr>
            <w:tcW w:w="8460" w:type="dxa"/>
          </w:tcPr>
          <w:p w:rsidR="00CB7BAE" w:rsidRDefault="00CB7BAE" w:rsidP="002C1423">
            <w:pPr>
              <w:pStyle w:val="ListParagraph"/>
              <w:ind w:left="0"/>
              <w:rPr>
                <w:sz w:val="24"/>
                <w:szCs w:val="24"/>
              </w:rPr>
            </w:pPr>
            <w:r>
              <w:rPr>
                <w:sz w:val="24"/>
                <w:szCs w:val="24"/>
              </w:rPr>
              <w:t>Basic Service Delivery measurement</w:t>
            </w:r>
          </w:p>
        </w:tc>
      </w:tr>
      <w:tr w:rsidR="00CB7BAE" w:rsidTr="00CB7BAE">
        <w:tc>
          <w:tcPr>
            <w:tcW w:w="1440" w:type="dxa"/>
          </w:tcPr>
          <w:p w:rsidR="00CB7BAE" w:rsidRDefault="00CB7BAE" w:rsidP="002C1423">
            <w:pPr>
              <w:pStyle w:val="ListParagraph"/>
              <w:ind w:left="0"/>
              <w:rPr>
                <w:sz w:val="24"/>
                <w:szCs w:val="24"/>
              </w:rPr>
            </w:pPr>
            <w:r>
              <w:rPr>
                <w:sz w:val="24"/>
                <w:szCs w:val="24"/>
              </w:rPr>
              <w:t>Table SB1</w:t>
            </w:r>
          </w:p>
        </w:tc>
        <w:tc>
          <w:tcPr>
            <w:tcW w:w="8460" w:type="dxa"/>
          </w:tcPr>
          <w:p w:rsidR="00CB7BAE" w:rsidRDefault="00CB7BAE" w:rsidP="002C1423">
            <w:pPr>
              <w:pStyle w:val="ListParagraph"/>
              <w:ind w:left="0"/>
              <w:rPr>
                <w:sz w:val="24"/>
                <w:szCs w:val="24"/>
              </w:rPr>
            </w:pPr>
            <w:r>
              <w:rPr>
                <w:sz w:val="24"/>
                <w:szCs w:val="24"/>
              </w:rPr>
              <w:t>Supporting detail to Budgeted Financial  Performance</w:t>
            </w:r>
          </w:p>
        </w:tc>
      </w:tr>
      <w:tr w:rsidR="00CB7BAE" w:rsidTr="00CB7BAE">
        <w:tc>
          <w:tcPr>
            <w:tcW w:w="1440" w:type="dxa"/>
          </w:tcPr>
          <w:p w:rsidR="00CB7BAE" w:rsidRDefault="00CB7BAE" w:rsidP="002C1423">
            <w:pPr>
              <w:pStyle w:val="ListParagraph"/>
              <w:ind w:left="0"/>
              <w:rPr>
                <w:sz w:val="24"/>
                <w:szCs w:val="24"/>
              </w:rPr>
            </w:pPr>
            <w:r>
              <w:rPr>
                <w:sz w:val="24"/>
                <w:szCs w:val="24"/>
              </w:rPr>
              <w:t>Table SB2</w:t>
            </w:r>
          </w:p>
        </w:tc>
        <w:tc>
          <w:tcPr>
            <w:tcW w:w="8460" w:type="dxa"/>
          </w:tcPr>
          <w:p w:rsidR="00CB7BAE" w:rsidRDefault="00CB7BAE" w:rsidP="002C1423">
            <w:pPr>
              <w:pStyle w:val="ListParagraph"/>
              <w:ind w:left="0"/>
              <w:rPr>
                <w:sz w:val="24"/>
                <w:szCs w:val="24"/>
              </w:rPr>
            </w:pPr>
            <w:r>
              <w:rPr>
                <w:sz w:val="24"/>
                <w:szCs w:val="24"/>
              </w:rPr>
              <w:t>Supporting detail to Financial Position Budget</w:t>
            </w:r>
          </w:p>
        </w:tc>
      </w:tr>
      <w:tr w:rsidR="00CB7BAE" w:rsidTr="00CB7BAE">
        <w:tc>
          <w:tcPr>
            <w:tcW w:w="1440" w:type="dxa"/>
          </w:tcPr>
          <w:p w:rsidR="00CB7BAE" w:rsidRDefault="00CB7BAE" w:rsidP="002C1423">
            <w:pPr>
              <w:pStyle w:val="ListParagraph"/>
              <w:ind w:left="0"/>
              <w:rPr>
                <w:sz w:val="24"/>
                <w:szCs w:val="24"/>
              </w:rPr>
            </w:pPr>
            <w:r>
              <w:rPr>
                <w:sz w:val="24"/>
                <w:szCs w:val="24"/>
              </w:rPr>
              <w:t>Table SB3</w:t>
            </w:r>
          </w:p>
        </w:tc>
        <w:tc>
          <w:tcPr>
            <w:tcW w:w="8460" w:type="dxa"/>
          </w:tcPr>
          <w:p w:rsidR="00CB7BAE" w:rsidRDefault="00CB7BAE" w:rsidP="002C1423">
            <w:pPr>
              <w:pStyle w:val="ListParagraph"/>
              <w:ind w:left="0"/>
              <w:rPr>
                <w:sz w:val="24"/>
                <w:szCs w:val="24"/>
              </w:rPr>
            </w:pPr>
            <w:r>
              <w:rPr>
                <w:sz w:val="24"/>
                <w:szCs w:val="24"/>
              </w:rPr>
              <w:t>Adjustments to the SDBIP Performance Objectives</w:t>
            </w:r>
          </w:p>
        </w:tc>
      </w:tr>
      <w:tr w:rsidR="00CB7BAE" w:rsidTr="00CB7BAE">
        <w:tc>
          <w:tcPr>
            <w:tcW w:w="1440" w:type="dxa"/>
          </w:tcPr>
          <w:p w:rsidR="00CB7BAE" w:rsidRDefault="00CB7BAE" w:rsidP="002C1423">
            <w:pPr>
              <w:pStyle w:val="ListParagraph"/>
              <w:ind w:left="0"/>
              <w:rPr>
                <w:sz w:val="24"/>
                <w:szCs w:val="24"/>
              </w:rPr>
            </w:pPr>
            <w:r>
              <w:rPr>
                <w:sz w:val="24"/>
                <w:szCs w:val="24"/>
              </w:rPr>
              <w:t>Table SB4</w:t>
            </w:r>
          </w:p>
        </w:tc>
        <w:tc>
          <w:tcPr>
            <w:tcW w:w="8460" w:type="dxa"/>
          </w:tcPr>
          <w:p w:rsidR="00CB7BAE" w:rsidRDefault="00CB7BAE" w:rsidP="002C1423">
            <w:pPr>
              <w:pStyle w:val="ListParagraph"/>
              <w:ind w:left="0"/>
              <w:rPr>
                <w:sz w:val="24"/>
                <w:szCs w:val="24"/>
              </w:rPr>
            </w:pPr>
            <w:r>
              <w:rPr>
                <w:sz w:val="24"/>
                <w:szCs w:val="24"/>
              </w:rPr>
              <w:t>Adjustments to budgeted performance indicators and benchmarks</w:t>
            </w:r>
          </w:p>
        </w:tc>
      </w:tr>
      <w:tr w:rsidR="00CB7BAE" w:rsidTr="00CB7BAE">
        <w:tc>
          <w:tcPr>
            <w:tcW w:w="1440" w:type="dxa"/>
          </w:tcPr>
          <w:p w:rsidR="00CB7BAE" w:rsidRDefault="00CB7BAE" w:rsidP="002C1423">
            <w:pPr>
              <w:pStyle w:val="ListParagraph"/>
              <w:ind w:left="0"/>
              <w:rPr>
                <w:sz w:val="24"/>
                <w:szCs w:val="24"/>
              </w:rPr>
            </w:pPr>
            <w:r>
              <w:rPr>
                <w:sz w:val="24"/>
                <w:szCs w:val="24"/>
              </w:rPr>
              <w:t>Table SB5</w:t>
            </w:r>
          </w:p>
        </w:tc>
        <w:tc>
          <w:tcPr>
            <w:tcW w:w="8460" w:type="dxa"/>
          </w:tcPr>
          <w:p w:rsidR="00CB7BAE" w:rsidRDefault="00CB7BAE" w:rsidP="002C1423">
            <w:pPr>
              <w:pStyle w:val="ListParagraph"/>
              <w:ind w:left="0"/>
              <w:rPr>
                <w:sz w:val="24"/>
                <w:szCs w:val="24"/>
              </w:rPr>
            </w:pPr>
            <w:r>
              <w:rPr>
                <w:sz w:val="24"/>
                <w:szCs w:val="24"/>
              </w:rPr>
              <w:t>Social, Economic and Demographic statistics and assumptions</w:t>
            </w:r>
          </w:p>
        </w:tc>
      </w:tr>
      <w:tr w:rsidR="00CB7BAE" w:rsidTr="00CB7BAE">
        <w:tc>
          <w:tcPr>
            <w:tcW w:w="1440" w:type="dxa"/>
          </w:tcPr>
          <w:p w:rsidR="00CB7BAE" w:rsidRDefault="00CB7BAE" w:rsidP="002C1423">
            <w:pPr>
              <w:pStyle w:val="ListParagraph"/>
              <w:ind w:left="0"/>
              <w:rPr>
                <w:sz w:val="24"/>
                <w:szCs w:val="24"/>
              </w:rPr>
            </w:pPr>
            <w:r>
              <w:rPr>
                <w:sz w:val="24"/>
                <w:szCs w:val="24"/>
              </w:rPr>
              <w:t>Table SB6</w:t>
            </w:r>
          </w:p>
        </w:tc>
        <w:tc>
          <w:tcPr>
            <w:tcW w:w="8460" w:type="dxa"/>
          </w:tcPr>
          <w:p w:rsidR="00CB7BAE" w:rsidRDefault="00CB7BAE" w:rsidP="002C1423">
            <w:pPr>
              <w:pStyle w:val="ListParagraph"/>
              <w:ind w:left="0"/>
              <w:rPr>
                <w:sz w:val="24"/>
                <w:szCs w:val="24"/>
              </w:rPr>
            </w:pPr>
            <w:r>
              <w:rPr>
                <w:sz w:val="24"/>
                <w:szCs w:val="24"/>
              </w:rPr>
              <w:t>Funding measurement</w:t>
            </w:r>
          </w:p>
        </w:tc>
      </w:tr>
      <w:tr w:rsidR="00CB7BAE" w:rsidTr="00CB7BAE">
        <w:tc>
          <w:tcPr>
            <w:tcW w:w="1440" w:type="dxa"/>
          </w:tcPr>
          <w:p w:rsidR="00CB7BAE" w:rsidRDefault="00CB7BAE" w:rsidP="002C1423">
            <w:pPr>
              <w:pStyle w:val="ListParagraph"/>
              <w:ind w:left="0"/>
              <w:rPr>
                <w:sz w:val="24"/>
                <w:szCs w:val="24"/>
              </w:rPr>
            </w:pPr>
            <w:r>
              <w:rPr>
                <w:sz w:val="24"/>
                <w:szCs w:val="24"/>
              </w:rPr>
              <w:t>Table SB7</w:t>
            </w:r>
          </w:p>
        </w:tc>
        <w:tc>
          <w:tcPr>
            <w:tcW w:w="8460" w:type="dxa"/>
          </w:tcPr>
          <w:p w:rsidR="00CB7BAE" w:rsidRDefault="00CB7BAE" w:rsidP="002C1423">
            <w:pPr>
              <w:pStyle w:val="ListParagraph"/>
              <w:ind w:left="0"/>
              <w:rPr>
                <w:sz w:val="24"/>
                <w:szCs w:val="24"/>
              </w:rPr>
            </w:pPr>
            <w:r>
              <w:rPr>
                <w:sz w:val="24"/>
                <w:szCs w:val="24"/>
              </w:rPr>
              <w:t>Transfers and Grants receipts</w:t>
            </w:r>
          </w:p>
        </w:tc>
      </w:tr>
      <w:tr w:rsidR="00CB7BAE" w:rsidTr="00CB7BAE">
        <w:tc>
          <w:tcPr>
            <w:tcW w:w="1440" w:type="dxa"/>
          </w:tcPr>
          <w:p w:rsidR="00CB7BAE" w:rsidRDefault="00CB7BAE" w:rsidP="002C1423">
            <w:pPr>
              <w:pStyle w:val="ListParagraph"/>
              <w:ind w:left="0"/>
              <w:rPr>
                <w:sz w:val="24"/>
                <w:szCs w:val="24"/>
              </w:rPr>
            </w:pPr>
            <w:r>
              <w:rPr>
                <w:sz w:val="24"/>
                <w:szCs w:val="24"/>
              </w:rPr>
              <w:t>Table SB8</w:t>
            </w:r>
          </w:p>
        </w:tc>
        <w:tc>
          <w:tcPr>
            <w:tcW w:w="8460" w:type="dxa"/>
          </w:tcPr>
          <w:p w:rsidR="00CB7BAE" w:rsidRDefault="00CB7BAE" w:rsidP="002C1423">
            <w:pPr>
              <w:pStyle w:val="ListParagraph"/>
              <w:ind w:left="0"/>
              <w:rPr>
                <w:sz w:val="24"/>
                <w:szCs w:val="24"/>
              </w:rPr>
            </w:pPr>
            <w:r>
              <w:rPr>
                <w:sz w:val="24"/>
                <w:szCs w:val="24"/>
              </w:rPr>
              <w:t>Expenditure on transfers and grant programmes</w:t>
            </w:r>
          </w:p>
        </w:tc>
      </w:tr>
      <w:tr w:rsidR="00CB7BAE" w:rsidTr="00CB7BAE">
        <w:tc>
          <w:tcPr>
            <w:tcW w:w="1440" w:type="dxa"/>
          </w:tcPr>
          <w:p w:rsidR="00CB7BAE" w:rsidRDefault="00CB7BAE" w:rsidP="002C1423">
            <w:pPr>
              <w:pStyle w:val="ListParagraph"/>
              <w:ind w:left="0"/>
              <w:rPr>
                <w:sz w:val="24"/>
                <w:szCs w:val="24"/>
              </w:rPr>
            </w:pPr>
            <w:r>
              <w:rPr>
                <w:sz w:val="24"/>
                <w:szCs w:val="24"/>
              </w:rPr>
              <w:t>Table SB9</w:t>
            </w:r>
          </w:p>
        </w:tc>
        <w:tc>
          <w:tcPr>
            <w:tcW w:w="8460" w:type="dxa"/>
          </w:tcPr>
          <w:p w:rsidR="00CB7BAE" w:rsidRDefault="00CB7BAE" w:rsidP="002C1423">
            <w:pPr>
              <w:pStyle w:val="ListParagraph"/>
              <w:ind w:left="0"/>
              <w:rPr>
                <w:sz w:val="24"/>
                <w:szCs w:val="24"/>
              </w:rPr>
            </w:pPr>
            <w:r>
              <w:rPr>
                <w:sz w:val="24"/>
                <w:szCs w:val="24"/>
              </w:rPr>
              <w:t>Reconciliation of transfers, grants and unspent funds</w:t>
            </w:r>
          </w:p>
        </w:tc>
      </w:tr>
      <w:tr w:rsidR="00CB7BAE" w:rsidTr="00CB7BAE">
        <w:tc>
          <w:tcPr>
            <w:tcW w:w="1440" w:type="dxa"/>
          </w:tcPr>
          <w:p w:rsidR="00CB7BAE" w:rsidRDefault="00CB7BAE" w:rsidP="002C1423">
            <w:pPr>
              <w:pStyle w:val="ListParagraph"/>
              <w:ind w:left="0"/>
              <w:rPr>
                <w:sz w:val="24"/>
                <w:szCs w:val="24"/>
              </w:rPr>
            </w:pPr>
            <w:r>
              <w:rPr>
                <w:sz w:val="24"/>
                <w:szCs w:val="24"/>
              </w:rPr>
              <w:t>Table SB10</w:t>
            </w:r>
          </w:p>
        </w:tc>
        <w:tc>
          <w:tcPr>
            <w:tcW w:w="8460" w:type="dxa"/>
          </w:tcPr>
          <w:p w:rsidR="00CB7BAE" w:rsidRDefault="00CB7BAE" w:rsidP="002C1423">
            <w:pPr>
              <w:pStyle w:val="ListParagraph"/>
              <w:ind w:left="0"/>
              <w:rPr>
                <w:sz w:val="24"/>
                <w:szCs w:val="24"/>
              </w:rPr>
            </w:pPr>
            <w:r>
              <w:rPr>
                <w:sz w:val="24"/>
                <w:szCs w:val="24"/>
              </w:rPr>
              <w:t>Transfers and Grants made by the Municipality</w:t>
            </w:r>
          </w:p>
        </w:tc>
      </w:tr>
      <w:tr w:rsidR="00CB7BAE" w:rsidTr="00CB7BAE">
        <w:tc>
          <w:tcPr>
            <w:tcW w:w="1440" w:type="dxa"/>
          </w:tcPr>
          <w:p w:rsidR="00CB7BAE" w:rsidRDefault="00CB7BAE" w:rsidP="002C1423">
            <w:pPr>
              <w:pStyle w:val="ListParagraph"/>
              <w:ind w:left="0"/>
              <w:rPr>
                <w:sz w:val="24"/>
                <w:szCs w:val="24"/>
              </w:rPr>
            </w:pPr>
            <w:r>
              <w:rPr>
                <w:sz w:val="24"/>
                <w:szCs w:val="24"/>
              </w:rPr>
              <w:t>Table SB11</w:t>
            </w:r>
          </w:p>
        </w:tc>
        <w:tc>
          <w:tcPr>
            <w:tcW w:w="8460" w:type="dxa"/>
          </w:tcPr>
          <w:p w:rsidR="00CB7BAE" w:rsidRDefault="00CB7BAE" w:rsidP="002C1423">
            <w:pPr>
              <w:pStyle w:val="ListParagraph"/>
              <w:ind w:left="0"/>
              <w:rPr>
                <w:sz w:val="24"/>
                <w:szCs w:val="24"/>
              </w:rPr>
            </w:pPr>
            <w:r>
              <w:rPr>
                <w:sz w:val="24"/>
                <w:szCs w:val="24"/>
              </w:rPr>
              <w:t>Councillor and Staff Benefits</w:t>
            </w:r>
          </w:p>
        </w:tc>
      </w:tr>
      <w:tr w:rsidR="00CB7BAE" w:rsidTr="00CB7BAE">
        <w:tc>
          <w:tcPr>
            <w:tcW w:w="1440" w:type="dxa"/>
          </w:tcPr>
          <w:p w:rsidR="00CB7BAE" w:rsidRDefault="00CB7BAE" w:rsidP="002C1423">
            <w:pPr>
              <w:pStyle w:val="ListParagraph"/>
              <w:ind w:left="0"/>
              <w:rPr>
                <w:sz w:val="24"/>
                <w:szCs w:val="24"/>
              </w:rPr>
            </w:pPr>
            <w:r>
              <w:rPr>
                <w:sz w:val="24"/>
                <w:szCs w:val="24"/>
              </w:rPr>
              <w:t>Table SB12</w:t>
            </w:r>
          </w:p>
        </w:tc>
        <w:tc>
          <w:tcPr>
            <w:tcW w:w="8460" w:type="dxa"/>
          </w:tcPr>
          <w:p w:rsidR="00CB7BAE" w:rsidRDefault="00CB7BAE" w:rsidP="002C1423">
            <w:pPr>
              <w:pStyle w:val="ListParagraph"/>
              <w:ind w:left="0"/>
              <w:rPr>
                <w:sz w:val="24"/>
                <w:szCs w:val="24"/>
              </w:rPr>
            </w:pPr>
            <w:r>
              <w:rPr>
                <w:sz w:val="24"/>
                <w:szCs w:val="24"/>
              </w:rPr>
              <w:t>Monthly revenue and expenditure (Municipal Vote)</w:t>
            </w:r>
          </w:p>
        </w:tc>
      </w:tr>
      <w:tr w:rsidR="00CB7BAE" w:rsidTr="00CB7BAE">
        <w:tc>
          <w:tcPr>
            <w:tcW w:w="1440" w:type="dxa"/>
          </w:tcPr>
          <w:p w:rsidR="00CB7BAE" w:rsidRDefault="00CB7BAE" w:rsidP="002C1423">
            <w:pPr>
              <w:pStyle w:val="ListParagraph"/>
              <w:ind w:left="0"/>
              <w:rPr>
                <w:sz w:val="24"/>
                <w:szCs w:val="24"/>
              </w:rPr>
            </w:pPr>
            <w:r>
              <w:rPr>
                <w:sz w:val="24"/>
                <w:szCs w:val="24"/>
              </w:rPr>
              <w:t>Table SB13</w:t>
            </w:r>
          </w:p>
        </w:tc>
        <w:tc>
          <w:tcPr>
            <w:tcW w:w="8460" w:type="dxa"/>
          </w:tcPr>
          <w:p w:rsidR="00CB7BAE" w:rsidRDefault="00CB7BAE" w:rsidP="002C1423">
            <w:pPr>
              <w:pStyle w:val="ListParagraph"/>
              <w:ind w:left="0"/>
              <w:rPr>
                <w:sz w:val="24"/>
                <w:szCs w:val="24"/>
              </w:rPr>
            </w:pPr>
            <w:r>
              <w:rPr>
                <w:sz w:val="24"/>
                <w:szCs w:val="24"/>
              </w:rPr>
              <w:t>Monthly revenue and expenditure (Standard Classification)</w:t>
            </w:r>
          </w:p>
        </w:tc>
      </w:tr>
      <w:tr w:rsidR="00CB7BAE" w:rsidTr="00CB7BAE">
        <w:tc>
          <w:tcPr>
            <w:tcW w:w="1440" w:type="dxa"/>
          </w:tcPr>
          <w:p w:rsidR="00CB7BAE" w:rsidRDefault="00CB7BAE" w:rsidP="002C1423">
            <w:pPr>
              <w:pStyle w:val="ListParagraph"/>
              <w:ind w:left="0"/>
              <w:rPr>
                <w:sz w:val="24"/>
                <w:szCs w:val="24"/>
              </w:rPr>
            </w:pPr>
            <w:r>
              <w:rPr>
                <w:sz w:val="24"/>
                <w:szCs w:val="24"/>
              </w:rPr>
              <w:t>Table SB14</w:t>
            </w:r>
          </w:p>
        </w:tc>
        <w:tc>
          <w:tcPr>
            <w:tcW w:w="8460" w:type="dxa"/>
          </w:tcPr>
          <w:p w:rsidR="00CB7BAE" w:rsidRDefault="00CB7BAE" w:rsidP="002C1423">
            <w:pPr>
              <w:pStyle w:val="ListParagraph"/>
              <w:ind w:left="0"/>
              <w:rPr>
                <w:sz w:val="24"/>
                <w:szCs w:val="24"/>
              </w:rPr>
            </w:pPr>
            <w:r>
              <w:rPr>
                <w:sz w:val="24"/>
                <w:szCs w:val="24"/>
              </w:rPr>
              <w:t>Monthly revenue and expenditure (Revenue by source and expenditure by type)</w:t>
            </w:r>
          </w:p>
        </w:tc>
      </w:tr>
      <w:tr w:rsidR="00CB7BAE" w:rsidTr="00CB7BAE">
        <w:tc>
          <w:tcPr>
            <w:tcW w:w="1440" w:type="dxa"/>
          </w:tcPr>
          <w:p w:rsidR="00CB7BAE" w:rsidRDefault="00CB7BAE" w:rsidP="002C1423">
            <w:pPr>
              <w:pStyle w:val="ListParagraph"/>
              <w:ind w:left="0"/>
              <w:rPr>
                <w:sz w:val="24"/>
                <w:szCs w:val="24"/>
              </w:rPr>
            </w:pPr>
            <w:r>
              <w:rPr>
                <w:sz w:val="24"/>
                <w:szCs w:val="24"/>
              </w:rPr>
              <w:t>Table SB15</w:t>
            </w:r>
          </w:p>
        </w:tc>
        <w:tc>
          <w:tcPr>
            <w:tcW w:w="8460" w:type="dxa"/>
          </w:tcPr>
          <w:p w:rsidR="00CB7BAE" w:rsidRDefault="00CB7BAE" w:rsidP="002C1423">
            <w:pPr>
              <w:pStyle w:val="ListParagraph"/>
              <w:ind w:left="0"/>
              <w:rPr>
                <w:sz w:val="24"/>
                <w:szCs w:val="24"/>
              </w:rPr>
            </w:pPr>
            <w:r>
              <w:rPr>
                <w:sz w:val="24"/>
                <w:szCs w:val="24"/>
              </w:rPr>
              <w:t>Monthly Cash Flow</w:t>
            </w:r>
          </w:p>
        </w:tc>
      </w:tr>
      <w:tr w:rsidR="00CB7BAE" w:rsidTr="00CB7BAE">
        <w:tc>
          <w:tcPr>
            <w:tcW w:w="1440" w:type="dxa"/>
          </w:tcPr>
          <w:p w:rsidR="00CB7BAE" w:rsidRDefault="00CB7BAE" w:rsidP="002C1423">
            <w:pPr>
              <w:pStyle w:val="ListParagraph"/>
              <w:ind w:left="0"/>
              <w:rPr>
                <w:sz w:val="24"/>
                <w:szCs w:val="24"/>
              </w:rPr>
            </w:pPr>
            <w:r>
              <w:rPr>
                <w:sz w:val="24"/>
                <w:szCs w:val="24"/>
              </w:rPr>
              <w:t>Table SB16</w:t>
            </w:r>
          </w:p>
        </w:tc>
        <w:tc>
          <w:tcPr>
            <w:tcW w:w="8460" w:type="dxa"/>
          </w:tcPr>
          <w:p w:rsidR="00CB7BAE" w:rsidRDefault="00CB7BAE" w:rsidP="002C1423">
            <w:pPr>
              <w:pStyle w:val="ListParagraph"/>
              <w:ind w:left="0"/>
              <w:rPr>
                <w:sz w:val="24"/>
                <w:szCs w:val="24"/>
              </w:rPr>
            </w:pPr>
            <w:r>
              <w:rPr>
                <w:sz w:val="24"/>
                <w:szCs w:val="24"/>
              </w:rPr>
              <w:t>Monthly capital expenditure (Municipal Vote)</w:t>
            </w:r>
          </w:p>
        </w:tc>
      </w:tr>
      <w:tr w:rsidR="00CB7BAE" w:rsidTr="00CB7BAE">
        <w:tc>
          <w:tcPr>
            <w:tcW w:w="1440" w:type="dxa"/>
          </w:tcPr>
          <w:p w:rsidR="00CB7BAE" w:rsidRDefault="00CB7BAE" w:rsidP="002C1423">
            <w:pPr>
              <w:pStyle w:val="ListParagraph"/>
              <w:ind w:left="0"/>
              <w:rPr>
                <w:sz w:val="24"/>
                <w:szCs w:val="24"/>
              </w:rPr>
            </w:pPr>
            <w:r>
              <w:rPr>
                <w:sz w:val="24"/>
                <w:szCs w:val="24"/>
              </w:rPr>
              <w:t>Table SB17</w:t>
            </w:r>
          </w:p>
        </w:tc>
        <w:tc>
          <w:tcPr>
            <w:tcW w:w="8460" w:type="dxa"/>
          </w:tcPr>
          <w:p w:rsidR="00CB7BAE" w:rsidRDefault="00CB7BAE" w:rsidP="002C1423">
            <w:pPr>
              <w:pStyle w:val="ListParagraph"/>
              <w:ind w:left="0"/>
              <w:rPr>
                <w:sz w:val="24"/>
                <w:szCs w:val="24"/>
              </w:rPr>
            </w:pPr>
            <w:r>
              <w:rPr>
                <w:sz w:val="24"/>
                <w:szCs w:val="24"/>
              </w:rPr>
              <w:t>Monthly capital expenditure (Standard Classification)</w:t>
            </w:r>
          </w:p>
        </w:tc>
      </w:tr>
      <w:tr w:rsidR="00CB7BAE" w:rsidTr="00CB7BAE">
        <w:tc>
          <w:tcPr>
            <w:tcW w:w="1440" w:type="dxa"/>
          </w:tcPr>
          <w:p w:rsidR="00CB7BAE" w:rsidRDefault="00CB7BAE" w:rsidP="002C1423">
            <w:pPr>
              <w:pStyle w:val="ListParagraph"/>
              <w:ind w:left="0"/>
              <w:rPr>
                <w:sz w:val="24"/>
                <w:szCs w:val="24"/>
              </w:rPr>
            </w:pPr>
            <w:r>
              <w:rPr>
                <w:sz w:val="24"/>
                <w:szCs w:val="24"/>
              </w:rPr>
              <w:t>Table SB18a</w:t>
            </w:r>
          </w:p>
        </w:tc>
        <w:tc>
          <w:tcPr>
            <w:tcW w:w="8460" w:type="dxa"/>
          </w:tcPr>
          <w:p w:rsidR="00CB7BAE" w:rsidRDefault="00CB7BAE" w:rsidP="002C1423">
            <w:pPr>
              <w:pStyle w:val="ListParagraph"/>
              <w:ind w:left="0"/>
              <w:rPr>
                <w:sz w:val="24"/>
                <w:szCs w:val="24"/>
              </w:rPr>
            </w:pPr>
            <w:r>
              <w:rPr>
                <w:sz w:val="24"/>
                <w:szCs w:val="24"/>
              </w:rPr>
              <w:t>Capital expenditure on new assets by asset class</w:t>
            </w:r>
          </w:p>
        </w:tc>
      </w:tr>
      <w:tr w:rsidR="00CB7BAE" w:rsidTr="00CB7BAE">
        <w:tc>
          <w:tcPr>
            <w:tcW w:w="1440" w:type="dxa"/>
          </w:tcPr>
          <w:p w:rsidR="00CB7BAE" w:rsidRDefault="00CB7BAE" w:rsidP="00956552">
            <w:pPr>
              <w:pStyle w:val="ListParagraph"/>
              <w:ind w:left="0"/>
              <w:rPr>
                <w:sz w:val="24"/>
                <w:szCs w:val="24"/>
              </w:rPr>
            </w:pPr>
            <w:r>
              <w:rPr>
                <w:sz w:val="24"/>
                <w:szCs w:val="24"/>
              </w:rPr>
              <w:lastRenderedPageBreak/>
              <w:t>Table SB18b</w:t>
            </w:r>
          </w:p>
        </w:tc>
        <w:tc>
          <w:tcPr>
            <w:tcW w:w="8460" w:type="dxa"/>
          </w:tcPr>
          <w:p w:rsidR="00CB7BAE" w:rsidRDefault="00CB7BAE" w:rsidP="00956552">
            <w:pPr>
              <w:pStyle w:val="ListParagraph"/>
              <w:ind w:left="0"/>
              <w:rPr>
                <w:sz w:val="24"/>
                <w:szCs w:val="24"/>
              </w:rPr>
            </w:pPr>
            <w:r>
              <w:rPr>
                <w:sz w:val="24"/>
                <w:szCs w:val="24"/>
              </w:rPr>
              <w:t>Capital expenditure on renewal of existing assets by asset class</w:t>
            </w:r>
          </w:p>
        </w:tc>
      </w:tr>
      <w:tr w:rsidR="00CB7BAE" w:rsidTr="00CB7BAE">
        <w:tc>
          <w:tcPr>
            <w:tcW w:w="1440" w:type="dxa"/>
          </w:tcPr>
          <w:p w:rsidR="00CB7BAE" w:rsidRDefault="00CB7BAE" w:rsidP="00956552">
            <w:pPr>
              <w:pStyle w:val="ListParagraph"/>
              <w:ind w:left="0"/>
              <w:rPr>
                <w:sz w:val="24"/>
                <w:szCs w:val="24"/>
              </w:rPr>
            </w:pPr>
            <w:r>
              <w:rPr>
                <w:sz w:val="24"/>
                <w:szCs w:val="24"/>
              </w:rPr>
              <w:t>Table SB18c</w:t>
            </w:r>
          </w:p>
        </w:tc>
        <w:tc>
          <w:tcPr>
            <w:tcW w:w="8460" w:type="dxa"/>
          </w:tcPr>
          <w:p w:rsidR="00CB7BAE" w:rsidRDefault="00CB7BAE" w:rsidP="00956552">
            <w:pPr>
              <w:pStyle w:val="ListParagraph"/>
              <w:ind w:left="0"/>
              <w:rPr>
                <w:sz w:val="24"/>
                <w:szCs w:val="24"/>
              </w:rPr>
            </w:pPr>
            <w:r>
              <w:rPr>
                <w:sz w:val="24"/>
                <w:szCs w:val="24"/>
              </w:rPr>
              <w:t>Expenditure on repairs and maintenance by asset class</w:t>
            </w:r>
          </w:p>
        </w:tc>
      </w:tr>
      <w:tr w:rsidR="00CB7BAE" w:rsidTr="00CB7BAE">
        <w:tc>
          <w:tcPr>
            <w:tcW w:w="1440" w:type="dxa"/>
          </w:tcPr>
          <w:p w:rsidR="00CB7BAE" w:rsidRDefault="00CB7BAE" w:rsidP="00956552">
            <w:pPr>
              <w:pStyle w:val="ListParagraph"/>
              <w:ind w:left="0"/>
              <w:rPr>
                <w:sz w:val="24"/>
                <w:szCs w:val="24"/>
              </w:rPr>
            </w:pPr>
            <w:r>
              <w:rPr>
                <w:sz w:val="24"/>
                <w:szCs w:val="24"/>
              </w:rPr>
              <w:t>Table SB18d</w:t>
            </w:r>
          </w:p>
        </w:tc>
        <w:tc>
          <w:tcPr>
            <w:tcW w:w="8460" w:type="dxa"/>
          </w:tcPr>
          <w:p w:rsidR="00CB7BAE" w:rsidRDefault="00CB7BAE" w:rsidP="00956552">
            <w:pPr>
              <w:pStyle w:val="ListParagraph"/>
              <w:ind w:left="0"/>
              <w:rPr>
                <w:sz w:val="24"/>
                <w:szCs w:val="24"/>
              </w:rPr>
            </w:pPr>
            <w:r>
              <w:rPr>
                <w:sz w:val="24"/>
                <w:szCs w:val="24"/>
              </w:rPr>
              <w:t>Depreciation by asset class</w:t>
            </w:r>
          </w:p>
        </w:tc>
      </w:tr>
      <w:tr w:rsidR="00CB7BAE" w:rsidTr="00CB7BAE">
        <w:tc>
          <w:tcPr>
            <w:tcW w:w="1440" w:type="dxa"/>
          </w:tcPr>
          <w:p w:rsidR="00CB7BAE" w:rsidRDefault="00CB7BAE" w:rsidP="00956552">
            <w:pPr>
              <w:pStyle w:val="ListParagraph"/>
              <w:ind w:left="0"/>
              <w:rPr>
                <w:sz w:val="24"/>
                <w:szCs w:val="24"/>
              </w:rPr>
            </w:pPr>
            <w:r>
              <w:rPr>
                <w:sz w:val="24"/>
                <w:szCs w:val="24"/>
              </w:rPr>
              <w:t>Table SB19</w:t>
            </w:r>
          </w:p>
        </w:tc>
        <w:tc>
          <w:tcPr>
            <w:tcW w:w="8460" w:type="dxa"/>
          </w:tcPr>
          <w:p w:rsidR="00CB7BAE" w:rsidRDefault="00CB7BAE" w:rsidP="00956552">
            <w:pPr>
              <w:pStyle w:val="ListParagraph"/>
              <w:ind w:left="0"/>
              <w:rPr>
                <w:sz w:val="24"/>
                <w:szCs w:val="24"/>
              </w:rPr>
            </w:pPr>
            <w:r>
              <w:rPr>
                <w:sz w:val="24"/>
                <w:szCs w:val="24"/>
              </w:rPr>
              <w:t>List of capital programmes and projects affected by adjustment budget</w:t>
            </w:r>
          </w:p>
        </w:tc>
      </w:tr>
    </w:tbl>
    <w:p w:rsidR="0093202D" w:rsidRPr="00490667" w:rsidRDefault="0093202D" w:rsidP="00490667">
      <w:pPr>
        <w:pStyle w:val="ListParagraph"/>
        <w:ind w:left="420"/>
        <w:rPr>
          <w:sz w:val="24"/>
          <w:szCs w:val="24"/>
        </w:rPr>
      </w:pPr>
    </w:p>
    <w:p w:rsidR="00E7201C" w:rsidRDefault="00E7201C" w:rsidP="00DF672D">
      <w:pPr>
        <w:pStyle w:val="ListParagraph"/>
        <w:ind w:left="420"/>
        <w:rPr>
          <w:b/>
          <w:sz w:val="24"/>
          <w:szCs w:val="24"/>
        </w:rPr>
      </w:pPr>
    </w:p>
    <w:p w:rsidR="00E7201C" w:rsidRDefault="00E7201C"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AC14BB" w:rsidRDefault="00AC14BB" w:rsidP="00DF672D">
      <w:pPr>
        <w:pStyle w:val="ListParagraph"/>
        <w:ind w:left="420"/>
        <w:rPr>
          <w:b/>
          <w:sz w:val="24"/>
          <w:szCs w:val="24"/>
        </w:rPr>
      </w:pPr>
    </w:p>
    <w:p w:rsidR="00AC14BB" w:rsidRDefault="00AC14BB"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B232ED" w:rsidRDefault="00B232ED"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p>
    <w:p w:rsidR="00583085" w:rsidRDefault="00583085" w:rsidP="00DF672D">
      <w:pPr>
        <w:pStyle w:val="ListParagraph"/>
        <w:ind w:left="420"/>
        <w:rPr>
          <w:b/>
          <w:sz w:val="24"/>
          <w:szCs w:val="24"/>
        </w:rPr>
      </w:pPr>
    </w:p>
    <w:p w:rsidR="0001050D" w:rsidRDefault="0001050D" w:rsidP="00DF672D">
      <w:pPr>
        <w:pStyle w:val="ListParagraph"/>
        <w:ind w:left="420"/>
        <w:rPr>
          <w:b/>
          <w:sz w:val="24"/>
          <w:szCs w:val="24"/>
        </w:rPr>
      </w:pPr>
    </w:p>
    <w:p w:rsidR="0001050D" w:rsidRDefault="0001050D" w:rsidP="00DF672D">
      <w:pPr>
        <w:pStyle w:val="ListParagraph"/>
        <w:ind w:left="420"/>
        <w:rPr>
          <w:b/>
          <w:sz w:val="24"/>
          <w:szCs w:val="24"/>
        </w:rPr>
      </w:pPr>
      <w:r>
        <w:rPr>
          <w:b/>
          <w:sz w:val="24"/>
          <w:szCs w:val="24"/>
        </w:rPr>
        <w:t>PART 2 –</w:t>
      </w:r>
      <w:r w:rsidR="003169EA">
        <w:rPr>
          <w:b/>
          <w:sz w:val="24"/>
          <w:szCs w:val="24"/>
        </w:rPr>
        <w:t xml:space="preserve"> SUPPORTING DOCUMENTATION</w:t>
      </w:r>
    </w:p>
    <w:p w:rsidR="009F4C9B" w:rsidRDefault="009F4C9B" w:rsidP="00DF672D">
      <w:pPr>
        <w:pStyle w:val="ListParagraph"/>
        <w:ind w:left="420"/>
        <w:rPr>
          <w:b/>
          <w:sz w:val="24"/>
          <w:szCs w:val="24"/>
        </w:rPr>
      </w:pPr>
    </w:p>
    <w:p w:rsidR="00E21826" w:rsidRDefault="00CF6546" w:rsidP="00DF672D">
      <w:pPr>
        <w:pStyle w:val="ListParagraph"/>
        <w:ind w:left="420"/>
        <w:rPr>
          <w:b/>
          <w:sz w:val="24"/>
          <w:szCs w:val="24"/>
        </w:rPr>
      </w:pPr>
      <w:r>
        <w:rPr>
          <w:b/>
          <w:sz w:val="24"/>
          <w:szCs w:val="24"/>
        </w:rPr>
        <w:t xml:space="preserve">2.1 </w:t>
      </w:r>
      <w:r w:rsidR="00E21826">
        <w:rPr>
          <w:b/>
          <w:sz w:val="24"/>
          <w:szCs w:val="24"/>
        </w:rPr>
        <w:t xml:space="preserve">  ADJUSTMENT TO BUDGET ASSUMPTIONS</w:t>
      </w:r>
    </w:p>
    <w:p w:rsidR="00E21826" w:rsidRDefault="00E21826" w:rsidP="00DF672D">
      <w:pPr>
        <w:pStyle w:val="ListParagraph"/>
        <w:ind w:left="420"/>
        <w:rPr>
          <w:b/>
          <w:sz w:val="24"/>
          <w:szCs w:val="24"/>
        </w:rPr>
      </w:pPr>
    </w:p>
    <w:p w:rsidR="0001050D" w:rsidRDefault="00476DC1" w:rsidP="00476DC1">
      <w:pPr>
        <w:pStyle w:val="ListParagraph"/>
        <w:ind w:left="420"/>
        <w:rPr>
          <w:sz w:val="24"/>
          <w:szCs w:val="24"/>
        </w:rPr>
      </w:pPr>
      <w:r>
        <w:rPr>
          <w:sz w:val="24"/>
          <w:szCs w:val="24"/>
        </w:rPr>
        <w:t>The budget assumptions have not changed from the original budget that was adopted by Umhlabuyalingana Mu</w:t>
      </w:r>
      <w:r w:rsidR="001B1F55">
        <w:rPr>
          <w:sz w:val="24"/>
          <w:szCs w:val="24"/>
        </w:rPr>
        <w:t>nicipal Council in May 2017</w:t>
      </w:r>
      <w:r>
        <w:rPr>
          <w:sz w:val="24"/>
          <w:szCs w:val="24"/>
        </w:rPr>
        <w:t>.</w:t>
      </w:r>
    </w:p>
    <w:p w:rsidR="00476DC1" w:rsidRDefault="00476DC1" w:rsidP="00476DC1">
      <w:pPr>
        <w:pStyle w:val="ListParagraph"/>
        <w:ind w:left="420"/>
        <w:rPr>
          <w:sz w:val="24"/>
          <w:szCs w:val="24"/>
        </w:rPr>
      </w:pPr>
    </w:p>
    <w:p w:rsidR="00476DC1" w:rsidRDefault="00476DC1" w:rsidP="00476DC1">
      <w:pPr>
        <w:pStyle w:val="ListParagraph"/>
        <w:ind w:left="420"/>
        <w:rPr>
          <w:sz w:val="24"/>
          <w:szCs w:val="24"/>
        </w:rPr>
      </w:pPr>
      <w:r>
        <w:rPr>
          <w:sz w:val="24"/>
          <w:szCs w:val="24"/>
        </w:rPr>
        <w:t>The municipality has taken into consideration the four key fa</w:t>
      </w:r>
      <w:r w:rsidR="001B1F55">
        <w:rPr>
          <w:sz w:val="24"/>
          <w:szCs w:val="24"/>
        </w:rPr>
        <w:t>ctors in compilation of its 2017/2018</w:t>
      </w:r>
      <w:r>
        <w:rPr>
          <w:sz w:val="24"/>
          <w:szCs w:val="24"/>
        </w:rPr>
        <w:t xml:space="preserve"> </w:t>
      </w:r>
      <w:r w:rsidR="00B232ED">
        <w:rPr>
          <w:sz w:val="24"/>
          <w:szCs w:val="24"/>
        </w:rPr>
        <w:t>original MTREF</w:t>
      </w:r>
      <w:r>
        <w:rPr>
          <w:sz w:val="24"/>
          <w:szCs w:val="24"/>
        </w:rPr>
        <w:t xml:space="preserve"> as well as the adjustment budget</w:t>
      </w:r>
    </w:p>
    <w:p w:rsidR="00476DC1" w:rsidRDefault="00476DC1" w:rsidP="00476DC1">
      <w:pPr>
        <w:pStyle w:val="ListParagraph"/>
        <w:ind w:left="420"/>
        <w:rPr>
          <w:sz w:val="24"/>
          <w:szCs w:val="24"/>
        </w:rPr>
      </w:pPr>
    </w:p>
    <w:p w:rsidR="00476DC1" w:rsidRDefault="00476DC1" w:rsidP="00476DC1">
      <w:pPr>
        <w:pStyle w:val="ListParagraph"/>
        <w:numPr>
          <w:ilvl w:val="0"/>
          <w:numId w:val="5"/>
        </w:numPr>
        <w:rPr>
          <w:sz w:val="24"/>
          <w:szCs w:val="24"/>
        </w:rPr>
      </w:pPr>
      <w:r>
        <w:rPr>
          <w:sz w:val="24"/>
          <w:szCs w:val="24"/>
        </w:rPr>
        <w:t xml:space="preserve">National Government </w:t>
      </w:r>
      <w:r w:rsidR="00B232ED">
        <w:rPr>
          <w:sz w:val="24"/>
          <w:szCs w:val="24"/>
        </w:rPr>
        <w:t>macro-economic</w:t>
      </w:r>
      <w:r>
        <w:rPr>
          <w:sz w:val="24"/>
          <w:szCs w:val="24"/>
        </w:rPr>
        <w:t xml:space="preserve"> targets.</w:t>
      </w:r>
    </w:p>
    <w:p w:rsidR="00476DC1" w:rsidRDefault="00476DC1" w:rsidP="00476DC1">
      <w:pPr>
        <w:pStyle w:val="ListParagraph"/>
        <w:numPr>
          <w:ilvl w:val="0"/>
          <w:numId w:val="5"/>
        </w:numPr>
        <w:rPr>
          <w:sz w:val="24"/>
          <w:szCs w:val="24"/>
        </w:rPr>
      </w:pPr>
      <w:r>
        <w:rPr>
          <w:sz w:val="24"/>
          <w:szCs w:val="24"/>
        </w:rPr>
        <w:t>The general inflation outlook and the impact on Umhlabuyalingana municipal residence and businesses.</w:t>
      </w:r>
    </w:p>
    <w:p w:rsidR="00476DC1" w:rsidRDefault="00476DC1" w:rsidP="00476DC1">
      <w:pPr>
        <w:pStyle w:val="ListParagraph"/>
        <w:numPr>
          <w:ilvl w:val="0"/>
          <w:numId w:val="5"/>
        </w:numPr>
        <w:rPr>
          <w:sz w:val="24"/>
          <w:szCs w:val="24"/>
        </w:rPr>
      </w:pPr>
      <w:r>
        <w:rPr>
          <w:sz w:val="24"/>
          <w:szCs w:val="24"/>
        </w:rPr>
        <w:t>The increase in the costs of remuneration of employees which is 8% across the board</w:t>
      </w:r>
    </w:p>
    <w:p w:rsidR="00476DC1" w:rsidRDefault="00CF6546" w:rsidP="00476DC1">
      <w:pPr>
        <w:rPr>
          <w:sz w:val="24"/>
          <w:szCs w:val="24"/>
        </w:rPr>
      </w:pPr>
      <w:r>
        <w:rPr>
          <w:sz w:val="24"/>
          <w:szCs w:val="24"/>
        </w:rPr>
        <w:t>The municipality sets its tariffs at a rate slightly above the CPI index as it is indicated in National Treasury circulars.</w:t>
      </w:r>
    </w:p>
    <w:p w:rsidR="00CF6546" w:rsidRDefault="00CF6546" w:rsidP="00476DC1">
      <w:pPr>
        <w:rPr>
          <w:sz w:val="24"/>
          <w:szCs w:val="24"/>
        </w:rPr>
      </w:pPr>
      <w:r>
        <w:rPr>
          <w:sz w:val="24"/>
          <w:szCs w:val="24"/>
        </w:rPr>
        <w:t>The municipality has p</w:t>
      </w:r>
      <w:r w:rsidR="001B1F55">
        <w:rPr>
          <w:sz w:val="24"/>
          <w:szCs w:val="24"/>
        </w:rPr>
        <w:t>rojected a collection rate of 63</w:t>
      </w:r>
      <w:r>
        <w:rPr>
          <w:sz w:val="24"/>
          <w:szCs w:val="24"/>
        </w:rPr>
        <w:t xml:space="preserve">% </w:t>
      </w:r>
      <w:r w:rsidR="00B232ED">
        <w:rPr>
          <w:sz w:val="24"/>
          <w:szCs w:val="24"/>
        </w:rPr>
        <w:t>of the</w:t>
      </w:r>
      <w:r>
        <w:rPr>
          <w:sz w:val="24"/>
          <w:szCs w:val="24"/>
        </w:rPr>
        <w:t xml:space="preserve"> annual billing.</w:t>
      </w:r>
    </w:p>
    <w:p w:rsidR="00CF6546" w:rsidRDefault="00CF6546" w:rsidP="00476DC1">
      <w:pPr>
        <w:rPr>
          <w:sz w:val="24"/>
          <w:szCs w:val="24"/>
        </w:rPr>
      </w:pPr>
    </w:p>
    <w:p w:rsidR="00CF6546" w:rsidRDefault="00CF6546" w:rsidP="00476DC1">
      <w:pPr>
        <w:rPr>
          <w:b/>
          <w:sz w:val="24"/>
          <w:szCs w:val="24"/>
        </w:rPr>
      </w:pPr>
      <w:r>
        <w:rPr>
          <w:b/>
          <w:sz w:val="24"/>
          <w:szCs w:val="24"/>
        </w:rPr>
        <w:t>2.2</w:t>
      </w:r>
      <w:r w:rsidR="000A767D">
        <w:rPr>
          <w:b/>
          <w:sz w:val="24"/>
          <w:szCs w:val="24"/>
        </w:rPr>
        <w:t xml:space="preserve"> </w:t>
      </w:r>
      <w:r>
        <w:rPr>
          <w:b/>
          <w:sz w:val="24"/>
          <w:szCs w:val="24"/>
        </w:rPr>
        <w:t xml:space="preserve">  ADJUSTMENT TO BUDGET FUNDING</w:t>
      </w:r>
    </w:p>
    <w:p w:rsidR="009063CE" w:rsidRDefault="009063CE" w:rsidP="00476DC1">
      <w:pPr>
        <w:rPr>
          <w:sz w:val="24"/>
          <w:szCs w:val="24"/>
        </w:rPr>
      </w:pPr>
      <w:r w:rsidRPr="007B5AF9">
        <w:rPr>
          <w:rFonts w:eastAsia="Times New Roman" w:cs="Arial"/>
          <w:b/>
          <w:bCs/>
          <w:sz w:val="24"/>
          <w:szCs w:val="24"/>
          <w:lang w:val="en-US"/>
        </w:rPr>
        <w:t xml:space="preserve">Table B4 Adjustments Budget Financial Performance (revenue and expenditure) </w:t>
      </w:r>
      <w:r w:rsidR="00B60ADA">
        <w:rPr>
          <w:rFonts w:eastAsia="Times New Roman" w:cs="Arial"/>
          <w:b/>
          <w:bCs/>
          <w:sz w:val="24"/>
          <w:szCs w:val="24"/>
          <w:lang w:val="en-US"/>
        </w:rPr>
        <w:t xml:space="preserve">and table SB1 </w:t>
      </w:r>
      <w:r w:rsidRPr="007B5AF9">
        <w:rPr>
          <w:sz w:val="24"/>
          <w:szCs w:val="24"/>
        </w:rPr>
        <w:t>below indicates the adjustment of</w:t>
      </w:r>
      <w:r>
        <w:rPr>
          <w:sz w:val="24"/>
          <w:szCs w:val="24"/>
        </w:rPr>
        <w:t xml:space="preserve"> the operating revenue and expenditure per source.  </w:t>
      </w:r>
    </w:p>
    <w:p w:rsidR="009063CE" w:rsidRDefault="009063CE" w:rsidP="00476DC1">
      <w:pPr>
        <w:rPr>
          <w:sz w:val="24"/>
          <w:szCs w:val="24"/>
        </w:rPr>
      </w:pPr>
      <w:r>
        <w:rPr>
          <w:sz w:val="24"/>
          <w:szCs w:val="24"/>
        </w:rPr>
        <w:t>Operating transf</w:t>
      </w:r>
      <w:r w:rsidR="007B5AF9">
        <w:rPr>
          <w:sz w:val="24"/>
          <w:szCs w:val="24"/>
        </w:rPr>
        <w:t>ers were adjusted upwards by 0.9</w:t>
      </w:r>
      <w:r>
        <w:rPr>
          <w:sz w:val="24"/>
          <w:szCs w:val="24"/>
        </w:rPr>
        <w:t>% with a Provincial Grant funding.  Own reven</w:t>
      </w:r>
      <w:r w:rsidR="007B5AF9">
        <w:rPr>
          <w:sz w:val="24"/>
          <w:szCs w:val="24"/>
        </w:rPr>
        <w:t>ue was adjusted downwards by 8</w:t>
      </w:r>
      <w:r>
        <w:rPr>
          <w:sz w:val="24"/>
          <w:szCs w:val="24"/>
        </w:rPr>
        <w:t xml:space="preserve">% </w:t>
      </w:r>
      <w:r w:rsidR="000A767D">
        <w:rPr>
          <w:sz w:val="24"/>
          <w:szCs w:val="24"/>
        </w:rPr>
        <w:t xml:space="preserve"> </w:t>
      </w:r>
      <w:r>
        <w:rPr>
          <w:sz w:val="24"/>
          <w:szCs w:val="24"/>
        </w:rPr>
        <w:t xml:space="preserve"> resulting from unrealistic projections made in the or</w:t>
      </w:r>
      <w:r w:rsidR="007B5AF9">
        <w:rPr>
          <w:sz w:val="24"/>
          <w:szCs w:val="24"/>
        </w:rPr>
        <w:t>iginal budget.  Overall decrease</w:t>
      </w:r>
      <w:r>
        <w:rPr>
          <w:sz w:val="24"/>
          <w:szCs w:val="24"/>
        </w:rPr>
        <w:t xml:space="preserve"> o</w:t>
      </w:r>
      <w:r w:rsidR="007B5AF9">
        <w:rPr>
          <w:sz w:val="24"/>
          <w:szCs w:val="24"/>
        </w:rPr>
        <w:t>f the operating revenue is R1 281 007 or 0,7%</w:t>
      </w:r>
    </w:p>
    <w:p w:rsidR="009063CE" w:rsidRPr="009063CE" w:rsidRDefault="009063CE" w:rsidP="00476DC1">
      <w:pPr>
        <w:rPr>
          <w:b/>
          <w:noProof/>
          <w:sz w:val="24"/>
          <w:szCs w:val="24"/>
          <w:lang w:val="en-US"/>
        </w:rPr>
      </w:pPr>
      <w:r w:rsidRPr="009063CE">
        <w:rPr>
          <w:b/>
          <w:noProof/>
          <w:sz w:val="24"/>
          <w:szCs w:val="24"/>
          <w:lang w:val="en-US"/>
        </w:rPr>
        <w:t>OPERATING REVENUE BY SOURCE</w:t>
      </w:r>
    </w:p>
    <w:p w:rsidR="009063CE" w:rsidRPr="009063CE" w:rsidRDefault="009063CE" w:rsidP="00476DC1">
      <w:pPr>
        <w:rPr>
          <w:b/>
          <w:noProof/>
          <w:sz w:val="24"/>
          <w:szCs w:val="24"/>
          <w:lang w:val="en-US"/>
        </w:rPr>
      </w:pPr>
      <w:r w:rsidRPr="009063CE">
        <w:rPr>
          <w:b/>
          <w:noProof/>
          <w:sz w:val="24"/>
          <w:szCs w:val="24"/>
          <w:lang w:val="en-US"/>
        </w:rPr>
        <w:t xml:space="preserve">Explanations for major increase / decrease in </w:t>
      </w:r>
      <w:r>
        <w:rPr>
          <w:b/>
          <w:noProof/>
          <w:sz w:val="24"/>
          <w:szCs w:val="24"/>
          <w:lang w:val="en-US"/>
        </w:rPr>
        <w:t xml:space="preserve">operating </w:t>
      </w:r>
      <w:r w:rsidRPr="009063CE">
        <w:rPr>
          <w:b/>
          <w:noProof/>
          <w:sz w:val="24"/>
          <w:szCs w:val="24"/>
          <w:lang w:val="en-US"/>
        </w:rPr>
        <w:t>revenue</w:t>
      </w:r>
    </w:p>
    <w:p w:rsidR="009063CE" w:rsidRDefault="00840AC4" w:rsidP="00476DC1">
      <w:pPr>
        <w:pStyle w:val="ListParagraph"/>
        <w:numPr>
          <w:ilvl w:val="0"/>
          <w:numId w:val="6"/>
        </w:numPr>
        <w:rPr>
          <w:noProof/>
          <w:sz w:val="24"/>
          <w:szCs w:val="24"/>
          <w:lang w:val="en-US"/>
        </w:rPr>
      </w:pPr>
      <w:r>
        <w:rPr>
          <w:noProof/>
          <w:sz w:val="24"/>
          <w:szCs w:val="24"/>
          <w:lang w:val="en-US"/>
        </w:rPr>
        <w:t xml:space="preserve">Interest earned on </w:t>
      </w:r>
      <w:r w:rsidR="009063CE">
        <w:rPr>
          <w:noProof/>
          <w:sz w:val="24"/>
          <w:szCs w:val="24"/>
          <w:lang w:val="en-US"/>
        </w:rPr>
        <w:t xml:space="preserve"> investments ref</w:t>
      </w:r>
      <w:r>
        <w:rPr>
          <w:noProof/>
          <w:sz w:val="24"/>
          <w:szCs w:val="24"/>
          <w:lang w:val="en-US"/>
        </w:rPr>
        <w:t>lects a decrease of R1 570 402</w:t>
      </w:r>
      <w:r w:rsidR="009063CE">
        <w:rPr>
          <w:noProof/>
          <w:sz w:val="24"/>
          <w:szCs w:val="24"/>
          <w:lang w:val="en-US"/>
        </w:rPr>
        <w:t xml:space="preserve"> from</w:t>
      </w:r>
      <w:r>
        <w:rPr>
          <w:noProof/>
          <w:sz w:val="24"/>
          <w:szCs w:val="24"/>
          <w:lang w:val="en-US"/>
        </w:rPr>
        <w:t xml:space="preserve"> the adopted MTREF for 2017/2018</w:t>
      </w:r>
      <w:r w:rsidR="009063CE">
        <w:rPr>
          <w:noProof/>
          <w:sz w:val="24"/>
          <w:szCs w:val="24"/>
          <w:lang w:val="en-US"/>
        </w:rPr>
        <w:t>.</w:t>
      </w:r>
      <w:r>
        <w:rPr>
          <w:noProof/>
          <w:sz w:val="24"/>
          <w:szCs w:val="24"/>
          <w:lang w:val="en-US"/>
        </w:rPr>
        <w:t xml:space="preserve">  The downwards adjustment on this revenue source is a result of conditional grants allocations received by the municipality that were not deposited to the short term deposits (Investments) because of the challenges the management of the municipality has encountered when they had to change the signatories in banking institutions after the changes in the management that happened in July 2017.</w:t>
      </w:r>
    </w:p>
    <w:p w:rsidR="00026B9A" w:rsidRDefault="009063CE" w:rsidP="007175D9">
      <w:pPr>
        <w:pStyle w:val="ListParagraph"/>
        <w:numPr>
          <w:ilvl w:val="0"/>
          <w:numId w:val="6"/>
        </w:numPr>
        <w:rPr>
          <w:noProof/>
          <w:sz w:val="24"/>
          <w:szCs w:val="24"/>
          <w:lang w:val="en-US"/>
        </w:rPr>
      </w:pPr>
      <w:r w:rsidRPr="00026B9A">
        <w:rPr>
          <w:noProof/>
          <w:sz w:val="24"/>
          <w:szCs w:val="24"/>
          <w:lang w:val="en-US"/>
        </w:rPr>
        <w:t>Interest earned on o</w:t>
      </w:r>
      <w:r w:rsidR="00831558" w:rsidRPr="00026B9A">
        <w:rPr>
          <w:noProof/>
          <w:sz w:val="24"/>
          <w:szCs w:val="24"/>
          <w:lang w:val="en-US"/>
        </w:rPr>
        <w:t>utstanding debtors has decreased by R147 736, the decrease</w:t>
      </w:r>
      <w:r w:rsidR="00026B9A" w:rsidRPr="00026B9A">
        <w:rPr>
          <w:noProof/>
          <w:sz w:val="24"/>
          <w:szCs w:val="24"/>
          <w:lang w:val="en-US"/>
        </w:rPr>
        <w:t xml:space="preserve"> is due to that it was overstated in the original budget</w:t>
      </w:r>
      <w:r w:rsidRPr="00026B9A">
        <w:rPr>
          <w:noProof/>
          <w:sz w:val="24"/>
          <w:szCs w:val="24"/>
          <w:lang w:val="en-US"/>
        </w:rPr>
        <w:t xml:space="preserve">.  </w:t>
      </w:r>
    </w:p>
    <w:p w:rsidR="009063CE" w:rsidRPr="00026B9A" w:rsidRDefault="009063CE" w:rsidP="007175D9">
      <w:pPr>
        <w:pStyle w:val="ListParagraph"/>
        <w:numPr>
          <w:ilvl w:val="0"/>
          <w:numId w:val="6"/>
        </w:numPr>
        <w:rPr>
          <w:noProof/>
          <w:sz w:val="24"/>
          <w:szCs w:val="24"/>
          <w:lang w:val="en-US"/>
        </w:rPr>
      </w:pPr>
      <w:r w:rsidRPr="00026B9A">
        <w:rPr>
          <w:noProof/>
          <w:sz w:val="24"/>
          <w:szCs w:val="24"/>
          <w:lang w:val="en-US"/>
        </w:rPr>
        <w:lastRenderedPageBreak/>
        <w:t>Other reve</w:t>
      </w:r>
      <w:r w:rsidR="00026B9A">
        <w:rPr>
          <w:noProof/>
          <w:sz w:val="24"/>
          <w:szCs w:val="24"/>
          <w:lang w:val="en-US"/>
        </w:rPr>
        <w:t>nue decreased</w:t>
      </w:r>
      <w:r w:rsidRPr="00026B9A">
        <w:rPr>
          <w:noProof/>
          <w:sz w:val="24"/>
          <w:szCs w:val="24"/>
          <w:lang w:val="en-US"/>
        </w:rPr>
        <w:t xml:space="preserve"> b</w:t>
      </w:r>
      <w:r w:rsidR="000E41F6">
        <w:rPr>
          <w:noProof/>
          <w:sz w:val="24"/>
          <w:szCs w:val="24"/>
          <w:lang w:val="en-US"/>
        </w:rPr>
        <w:t xml:space="preserve">y R50 435 as a result of decrease in other </w:t>
      </w:r>
      <w:r w:rsidRPr="00026B9A">
        <w:rPr>
          <w:noProof/>
          <w:sz w:val="24"/>
          <w:szCs w:val="24"/>
          <w:lang w:val="en-US"/>
        </w:rPr>
        <w:t>revenue sources like tender monies, library incom</w:t>
      </w:r>
      <w:r w:rsidR="000E41F6">
        <w:rPr>
          <w:noProof/>
          <w:sz w:val="24"/>
          <w:szCs w:val="24"/>
          <w:lang w:val="en-US"/>
        </w:rPr>
        <w:t>e and LGSETA refunds</w:t>
      </w:r>
      <w:r w:rsidRPr="00026B9A">
        <w:rPr>
          <w:noProof/>
          <w:sz w:val="24"/>
          <w:szCs w:val="24"/>
          <w:lang w:val="en-US"/>
        </w:rPr>
        <w:t>.  Please see table SB1</w:t>
      </w:r>
    </w:p>
    <w:p w:rsidR="009063CE" w:rsidRPr="003A5E07" w:rsidRDefault="009063CE" w:rsidP="003A5E07">
      <w:pPr>
        <w:pStyle w:val="ListParagraph"/>
        <w:numPr>
          <w:ilvl w:val="0"/>
          <w:numId w:val="6"/>
        </w:numPr>
        <w:rPr>
          <w:noProof/>
          <w:sz w:val="24"/>
          <w:szCs w:val="24"/>
          <w:lang w:val="en-US"/>
        </w:rPr>
      </w:pPr>
      <w:r>
        <w:rPr>
          <w:noProof/>
          <w:sz w:val="24"/>
          <w:szCs w:val="24"/>
          <w:lang w:val="en-US"/>
        </w:rPr>
        <w:t xml:space="preserve">Transfers recognised – Operating has increased </w:t>
      </w:r>
      <w:r w:rsidR="003A5E07">
        <w:rPr>
          <w:noProof/>
          <w:sz w:val="24"/>
          <w:szCs w:val="24"/>
          <w:lang w:val="en-US"/>
        </w:rPr>
        <w:t>by R1 337 762 which is a Provincial Grant from EDTEA  for Kosi Bay Boarder Integrated Economic Development, as well as a rolloer grant from COGTA for Manguzi Pricinct Plan.</w:t>
      </w:r>
    </w:p>
    <w:p w:rsidR="009063CE" w:rsidRDefault="009063CE" w:rsidP="009063CE">
      <w:pPr>
        <w:rPr>
          <w:noProof/>
          <w:sz w:val="24"/>
          <w:szCs w:val="24"/>
          <w:lang w:val="en-US"/>
        </w:rPr>
      </w:pPr>
    </w:p>
    <w:p w:rsidR="009063CE" w:rsidRPr="009063CE" w:rsidRDefault="009063CE" w:rsidP="009063CE">
      <w:pPr>
        <w:rPr>
          <w:b/>
          <w:noProof/>
          <w:sz w:val="24"/>
          <w:szCs w:val="24"/>
          <w:lang w:val="en-US"/>
        </w:rPr>
      </w:pPr>
      <w:r w:rsidRPr="009063CE">
        <w:rPr>
          <w:b/>
          <w:noProof/>
          <w:sz w:val="24"/>
          <w:szCs w:val="24"/>
          <w:lang w:val="en-US"/>
        </w:rPr>
        <w:t>OPERATING EXPENDITURE BY TYPE</w:t>
      </w:r>
    </w:p>
    <w:p w:rsidR="009063CE" w:rsidRDefault="009063CE" w:rsidP="009063CE">
      <w:pPr>
        <w:rPr>
          <w:b/>
          <w:noProof/>
          <w:sz w:val="24"/>
          <w:szCs w:val="24"/>
          <w:lang w:val="en-US"/>
        </w:rPr>
      </w:pPr>
      <w:r>
        <w:rPr>
          <w:b/>
          <w:noProof/>
          <w:sz w:val="24"/>
          <w:szCs w:val="24"/>
          <w:lang w:val="en-US"/>
        </w:rPr>
        <w:t>Explanations for major increase / decrease in operating expenditure</w:t>
      </w:r>
    </w:p>
    <w:p w:rsidR="009063CE" w:rsidRDefault="009063CE" w:rsidP="009063CE">
      <w:pPr>
        <w:pStyle w:val="ListParagraph"/>
        <w:numPr>
          <w:ilvl w:val="0"/>
          <w:numId w:val="7"/>
        </w:numPr>
        <w:rPr>
          <w:noProof/>
          <w:sz w:val="24"/>
          <w:szCs w:val="24"/>
          <w:lang w:val="en-US"/>
        </w:rPr>
      </w:pPr>
      <w:r>
        <w:rPr>
          <w:noProof/>
          <w:sz w:val="24"/>
          <w:szCs w:val="24"/>
          <w:lang w:val="en-US"/>
        </w:rPr>
        <w:t>Employee related cost</w:t>
      </w:r>
      <w:r w:rsidR="003A5E07">
        <w:rPr>
          <w:noProof/>
          <w:sz w:val="24"/>
          <w:szCs w:val="24"/>
          <w:lang w:val="en-US"/>
        </w:rPr>
        <w:t>s has increased by R676 513</w:t>
      </w:r>
      <w:r>
        <w:rPr>
          <w:noProof/>
          <w:sz w:val="24"/>
          <w:szCs w:val="24"/>
          <w:lang w:val="en-US"/>
        </w:rPr>
        <w:t xml:space="preserve"> as a resu</w:t>
      </w:r>
      <w:r w:rsidR="003A5E07">
        <w:rPr>
          <w:noProof/>
          <w:sz w:val="24"/>
          <w:szCs w:val="24"/>
          <w:lang w:val="en-US"/>
        </w:rPr>
        <w:t xml:space="preserve">lt of adjustments of </w:t>
      </w:r>
      <w:r w:rsidR="00E30679">
        <w:rPr>
          <w:noProof/>
          <w:sz w:val="24"/>
          <w:szCs w:val="24"/>
          <w:lang w:val="en-US"/>
        </w:rPr>
        <w:t>travelling allowances and other allowances for staff and a new proposed position of the IT Manager.</w:t>
      </w:r>
    </w:p>
    <w:p w:rsidR="009063CE" w:rsidRDefault="009063CE" w:rsidP="009063CE">
      <w:pPr>
        <w:pStyle w:val="ListParagraph"/>
        <w:numPr>
          <w:ilvl w:val="0"/>
          <w:numId w:val="7"/>
        </w:numPr>
        <w:rPr>
          <w:noProof/>
          <w:sz w:val="24"/>
          <w:szCs w:val="24"/>
          <w:lang w:val="en-US"/>
        </w:rPr>
      </w:pPr>
      <w:r>
        <w:rPr>
          <w:noProof/>
          <w:sz w:val="24"/>
          <w:szCs w:val="24"/>
          <w:lang w:val="en-US"/>
        </w:rPr>
        <w:t>Remuneration of Counc</w:t>
      </w:r>
      <w:r w:rsidR="00E30679">
        <w:rPr>
          <w:noProof/>
          <w:sz w:val="24"/>
          <w:szCs w:val="24"/>
          <w:lang w:val="en-US"/>
        </w:rPr>
        <w:t>illors has increased by R390 963 as a result of the uperlimits for councillors that were approved by the Minister, where by cellphone allowances increased to R3 400 per person per month.</w:t>
      </w:r>
    </w:p>
    <w:p w:rsidR="009063CE" w:rsidRDefault="00E30679" w:rsidP="009063CE">
      <w:pPr>
        <w:pStyle w:val="ListParagraph"/>
        <w:numPr>
          <w:ilvl w:val="0"/>
          <w:numId w:val="7"/>
        </w:numPr>
        <w:rPr>
          <w:noProof/>
          <w:sz w:val="24"/>
          <w:szCs w:val="24"/>
          <w:lang w:val="en-US"/>
        </w:rPr>
      </w:pPr>
      <w:r>
        <w:rPr>
          <w:noProof/>
          <w:sz w:val="24"/>
          <w:szCs w:val="24"/>
          <w:lang w:val="en-US"/>
        </w:rPr>
        <w:t xml:space="preserve">Depreciation has decreased by R4 200 000 </w:t>
      </w:r>
      <w:r w:rsidR="009063CE">
        <w:rPr>
          <w:noProof/>
          <w:sz w:val="24"/>
          <w:szCs w:val="24"/>
          <w:lang w:val="en-US"/>
        </w:rPr>
        <w:t>after considering new assets that will be cap</w:t>
      </w:r>
      <w:r>
        <w:rPr>
          <w:noProof/>
          <w:sz w:val="24"/>
          <w:szCs w:val="24"/>
          <w:lang w:val="en-US"/>
        </w:rPr>
        <w:t>italised in this financial year.  Depreciation was overstated in the original budget as it included electrification projects that will not be capitalised as it is not the mandate of th</w:t>
      </w:r>
      <w:r w:rsidR="00836DBC">
        <w:rPr>
          <w:noProof/>
          <w:sz w:val="24"/>
          <w:szCs w:val="24"/>
          <w:lang w:val="en-US"/>
        </w:rPr>
        <w:t>e municipality to implement these electrification projects.</w:t>
      </w:r>
    </w:p>
    <w:p w:rsidR="009063CE" w:rsidRDefault="00836DBC" w:rsidP="009063CE">
      <w:pPr>
        <w:pStyle w:val="ListParagraph"/>
        <w:numPr>
          <w:ilvl w:val="0"/>
          <w:numId w:val="7"/>
        </w:numPr>
        <w:rPr>
          <w:noProof/>
          <w:sz w:val="24"/>
          <w:szCs w:val="24"/>
          <w:lang w:val="en-US"/>
        </w:rPr>
      </w:pPr>
      <w:r>
        <w:rPr>
          <w:noProof/>
          <w:sz w:val="24"/>
          <w:szCs w:val="24"/>
          <w:lang w:val="en-US"/>
        </w:rPr>
        <w:t>Finance charges decreased by R25</w:t>
      </w:r>
      <w:r w:rsidR="009063CE">
        <w:rPr>
          <w:noProof/>
          <w:sz w:val="24"/>
          <w:szCs w:val="24"/>
          <w:lang w:val="en-US"/>
        </w:rPr>
        <w:t>0 000 due to the fa</w:t>
      </w:r>
      <w:r>
        <w:rPr>
          <w:noProof/>
          <w:sz w:val="24"/>
          <w:szCs w:val="24"/>
          <w:lang w:val="en-US"/>
        </w:rPr>
        <w:t>ct that there are no new finance lease agreements entered in this financial year.</w:t>
      </w:r>
    </w:p>
    <w:p w:rsidR="009063CE" w:rsidRDefault="009063CE" w:rsidP="009063CE">
      <w:pPr>
        <w:pStyle w:val="ListParagraph"/>
        <w:numPr>
          <w:ilvl w:val="0"/>
          <w:numId w:val="7"/>
        </w:numPr>
        <w:rPr>
          <w:noProof/>
          <w:sz w:val="24"/>
          <w:szCs w:val="24"/>
          <w:lang w:val="en-US"/>
        </w:rPr>
      </w:pPr>
      <w:r>
        <w:rPr>
          <w:noProof/>
          <w:sz w:val="24"/>
          <w:szCs w:val="24"/>
          <w:lang w:val="en-US"/>
        </w:rPr>
        <w:t>Ot</w:t>
      </w:r>
      <w:r w:rsidR="00836DBC">
        <w:rPr>
          <w:noProof/>
          <w:sz w:val="24"/>
          <w:szCs w:val="24"/>
          <w:lang w:val="en-US"/>
        </w:rPr>
        <w:t>her materials decreased by R1 482 412</w:t>
      </w:r>
      <w:r>
        <w:rPr>
          <w:noProof/>
          <w:sz w:val="24"/>
          <w:szCs w:val="24"/>
          <w:lang w:val="en-US"/>
        </w:rPr>
        <w:t xml:space="preserve"> a</w:t>
      </w:r>
      <w:r w:rsidR="00836DBC">
        <w:rPr>
          <w:noProof/>
          <w:sz w:val="24"/>
          <w:szCs w:val="24"/>
          <w:lang w:val="en-US"/>
        </w:rPr>
        <w:t>s</w:t>
      </w:r>
      <w:r>
        <w:rPr>
          <w:noProof/>
          <w:sz w:val="24"/>
          <w:szCs w:val="24"/>
          <w:lang w:val="en-US"/>
        </w:rPr>
        <w:t xml:space="preserve"> other items previously in the MTREF were included as other materials have been re-located to Contracted services.  Please see table SB1</w:t>
      </w:r>
    </w:p>
    <w:p w:rsidR="009063CE" w:rsidRDefault="009063CE" w:rsidP="009063CE">
      <w:pPr>
        <w:pStyle w:val="ListParagraph"/>
        <w:numPr>
          <w:ilvl w:val="0"/>
          <w:numId w:val="7"/>
        </w:numPr>
        <w:rPr>
          <w:noProof/>
          <w:sz w:val="24"/>
          <w:szCs w:val="24"/>
          <w:lang w:val="en-US"/>
        </w:rPr>
      </w:pPr>
      <w:r>
        <w:rPr>
          <w:noProof/>
          <w:sz w:val="24"/>
          <w:szCs w:val="24"/>
          <w:lang w:val="en-US"/>
        </w:rPr>
        <w:t>Contract</w:t>
      </w:r>
      <w:r w:rsidR="00836DBC">
        <w:rPr>
          <w:noProof/>
          <w:sz w:val="24"/>
          <w:szCs w:val="24"/>
          <w:lang w:val="en-US"/>
        </w:rPr>
        <w:t>ed services has increased by R21 961</w:t>
      </w:r>
      <w:r>
        <w:rPr>
          <w:noProof/>
          <w:sz w:val="24"/>
          <w:szCs w:val="24"/>
          <w:lang w:val="en-US"/>
        </w:rPr>
        <w:t xml:space="preserve"> million after taking into account the money re-located from Other Materials</w:t>
      </w:r>
      <w:r w:rsidR="00836DBC">
        <w:rPr>
          <w:noProof/>
          <w:sz w:val="24"/>
          <w:szCs w:val="24"/>
          <w:lang w:val="en-US"/>
        </w:rPr>
        <w:t xml:space="preserve"> and from other expenditure</w:t>
      </w:r>
      <w:r>
        <w:rPr>
          <w:noProof/>
          <w:sz w:val="24"/>
          <w:szCs w:val="24"/>
          <w:lang w:val="en-US"/>
        </w:rPr>
        <w:t>. Please see Table SB1</w:t>
      </w:r>
    </w:p>
    <w:p w:rsidR="009063CE" w:rsidRPr="009063CE" w:rsidRDefault="009063CE" w:rsidP="009063CE">
      <w:pPr>
        <w:pStyle w:val="ListParagraph"/>
        <w:numPr>
          <w:ilvl w:val="0"/>
          <w:numId w:val="7"/>
        </w:numPr>
        <w:rPr>
          <w:noProof/>
          <w:sz w:val="24"/>
          <w:szCs w:val="24"/>
          <w:lang w:val="en-US"/>
        </w:rPr>
      </w:pPr>
      <w:r>
        <w:rPr>
          <w:noProof/>
          <w:sz w:val="24"/>
          <w:szCs w:val="24"/>
          <w:lang w:val="en-US"/>
        </w:rPr>
        <w:t>Other e</w:t>
      </w:r>
      <w:r w:rsidR="00836DBC">
        <w:rPr>
          <w:noProof/>
          <w:sz w:val="24"/>
          <w:szCs w:val="24"/>
          <w:lang w:val="en-US"/>
        </w:rPr>
        <w:t>xpenditure has decreased by R24 030</w:t>
      </w:r>
      <w:r>
        <w:rPr>
          <w:noProof/>
          <w:sz w:val="24"/>
          <w:szCs w:val="24"/>
          <w:lang w:val="en-US"/>
        </w:rPr>
        <w:t xml:space="preserve"> million</w:t>
      </w:r>
      <w:r w:rsidR="00836DBC">
        <w:rPr>
          <w:noProof/>
          <w:sz w:val="24"/>
          <w:szCs w:val="24"/>
          <w:lang w:val="en-US"/>
        </w:rPr>
        <w:t xml:space="preserve"> as a result of re-allocation of expenditure in terms of its nature in Mscoa </w:t>
      </w:r>
    </w:p>
    <w:p w:rsidR="009063CE" w:rsidRPr="009063CE" w:rsidRDefault="009063CE" w:rsidP="009063CE">
      <w:pPr>
        <w:pStyle w:val="ListParagraph"/>
        <w:rPr>
          <w:noProof/>
          <w:sz w:val="24"/>
          <w:szCs w:val="24"/>
          <w:lang w:val="en-US"/>
        </w:rPr>
      </w:pPr>
    </w:p>
    <w:p w:rsidR="00204284" w:rsidRDefault="00204284" w:rsidP="00476DC1">
      <w:pPr>
        <w:rPr>
          <w:noProof/>
          <w:sz w:val="24"/>
          <w:szCs w:val="24"/>
          <w:lang w:val="en-US"/>
        </w:rPr>
      </w:pPr>
    </w:p>
    <w:p w:rsidR="00204284" w:rsidRDefault="00204284">
      <w:pPr>
        <w:rPr>
          <w:noProof/>
          <w:sz w:val="24"/>
          <w:szCs w:val="24"/>
          <w:lang w:val="en-US"/>
        </w:rPr>
      </w:pPr>
      <w:r>
        <w:rPr>
          <w:noProof/>
          <w:sz w:val="24"/>
          <w:szCs w:val="24"/>
          <w:lang w:val="en-US"/>
        </w:rPr>
        <w:br w:type="page"/>
      </w:r>
    </w:p>
    <w:p w:rsidR="009063CE" w:rsidRDefault="000207CF" w:rsidP="00476DC1">
      <w:pPr>
        <w:rPr>
          <w:noProof/>
          <w:sz w:val="24"/>
          <w:szCs w:val="24"/>
          <w:lang w:val="en-US"/>
        </w:rPr>
      </w:pPr>
      <w:r w:rsidRPr="000207CF">
        <w:rPr>
          <w:noProof/>
          <w:lang w:eastAsia="en-ZA"/>
        </w:rPr>
        <w:lastRenderedPageBreak/>
        <w:drawing>
          <wp:inline distT="0" distB="0" distL="0" distR="0">
            <wp:extent cx="6172200" cy="62390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6239071"/>
                    </a:xfrm>
                    <a:prstGeom prst="rect">
                      <a:avLst/>
                    </a:prstGeom>
                    <a:noFill/>
                    <a:ln>
                      <a:noFill/>
                    </a:ln>
                  </pic:spPr>
                </pic:pic>
              </a:graphicData>
            </a:graphic>
          </wp:inline>
        </w:drawing>
      </w:r>
    </w:p>
    <w:p w:rsidR="009063CE" w:rsidRDefault="009063CE" w:rsidP="00476DC1">
      <w:pPr>
        <w:rPr>
          <w:noProof/>
          <w:sz w:val="24"/>
          <w:szCs w:val="24"/>
          <w:lang w:val="en-US"/>
        </w:rPr>
      </w:pPr>
    </w:p>
    <w:p w:rsidR="000207CF" w:rsidRDefault="000207CF" w:rsidP="00476DC1">
      <w:pPr>
        <w:rPr>
          <w:noProof/>
          <w:sz w:val="24"/>
          <w:szCs w:val="24"/>
          <w:lang w:val="en-US"/>
        </w:rPr>
      </w:pPr>
    </w:p>
    <w:p w:rsidR="000207CF" w:rsidRDefault="000207CF">
      <w:pPr>
        <w:rPr>
          <w:noProof/>
          <w:sz w:val="24"/>
          <w:szCs w:val="24"/>
          <w:lang w:val="en-US"/>
        </w:rPr>
      </w:pPr>
      <w:r>
        <w:rPr>
          <w:noProof/>
          <w:sz w:val="24"/>
          <w:szCs w:val="24"/>
          <w:lang w:val="en-US"/>
        </w:rPr>
        <w:br w:type="page"/>
      </w:r>
    </w:p>
    <w:p w:rsidR="009063CE" w:rsidRDefault="000207CF" w:rsidP="00476DC1">
      <w:pPr>
        <w:rPr>
          <w:noProof/>
          <w:sz w:val="24"/>
          <w:szCs w:val="24"/>
          <w:lang w:val="en-US"/>
        </w:rPr>
      </w:pPr>
      <w:r w:rsidRPr="000207CF">
        <w:rPr>
          <w:noProof/>
          <w:lang w:eastAsia="en-ZA"/>
        </w:rPr>
        <w:lastRenderedPageBreak/>
        <w:drawing>
          <wp:inline distT="0" distB="0" distL="0" distR="0">
            <wp:extent cx="6172200" cy="1415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1415703"/>
                    </a:xfrm>
                    <a:prstGeom prst="rect">
                      <a:avLst/>
                    </a:prstGeom>
                    <a:noFill/>
                    <a:ln>
                      <a:noFill/>
                    </a:ln>
                  </pic:spPr>
                </pic:pic>
              </a:graphicData>
            </a:graphic>
          </wp:inline>
        </w:drawing>
      </w:r>
    </w:p>
    <w:p w:rsidR="009063CE" w:rsidRDefault="000207CF" w:rsidP="00476DC1">
      <w:pPr>
        <w:rPr>
          <w:noProof/>
          <w:sz w:val="24"/>
          <w:szCs w:val="24"/>
          <w:lang w:val="en-US"/>
        </w:rPr>
      </w:pPr>
      <w:r w:rsidRPr="000207CF">
        <w:rPr>
          <w:noProof/>
          <w:lang w:eastAsia="en-ZA"/>
        </w:rPr>
        <w:drawing>
          <wp:inline distT="0" distB="0" distL="0" distR="0">
            <wp:extent cx="6172200" cy="218970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2189709"/>
                    </a:xfrm>
                    <a:prstGeom prst="rect">
                      <a:avLst/>
                    </a:prstGeom>
                    <a:noFill/>
                    <a:ln>
                      <a:noFill/>
                    </a:ln>
                  </pic:spPr>
                </pic:pic>
              </a:graphicData>
            </a:graphic>
          </wp:inline>
        </w:drawing>
      </w:r>
    </w:p>
    <w:p w:rsidR="009063CE" w:rsidRDefault="000207CF" w:rsidP="00476DC1">
      <w:pPr>
        <w:rPr>
          <w:sz w:val="24"/>
          <w:szCs w:val="24"/>
        </w:rPr>
      </w:pPr>
      <w:r w:rsidRPr="000207CF">
        <w:rPr>
          <w:noProof/>
          <w:lang w:eastAsia="en-ZA"/>
        </w:rPr>
        <w:drawing>
          <wp:inline distT="0" distB="0" distL="0" distR="0">
            <wp:extent cx="6172200" cy="36781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3678181"/>
                    </a:xfrm>
                    <a:prstGeom prst="rect">
                      <a:avLst/>
                    </a:prstGeom>
                    <a:noFill/>
                    <a:ln>
                      <a:noFill/>
                    </a:ln>
                  </pic:spPr>
                </pic:pic>
              </a:graphicData>
            </a:graphic>
          </wp:inline>
        </w:drawing>
      </w:r>
    </w:p>
    <w:p w:rsidR="000207CF" w:rsidRDefault="000207CF" w:rsidP="00476DC1">
      <w:pPr>
        <w:rPr>
          <w:sz w:val="24"/>
          <w:szCs w:val="24"/>
        </w:rPr>
      </w:pPr>
    </w:p>
    <w:p w:rsidR="000207CF" w:rsidRDefault="000207CF">
      <w:pPr>
        <w:rPr>
          <w:sz w:val="24"/>
          <w:szCs w:val="24"/>
        </w:rPr>
      </w:pPr>
      <w:r>
        <w:rPr>
          <w:sz w:val="24"/>
          <w:szCs w:val="24"/>
        </w:rPr>
        <w:br w:type="page"/>
      </w:r>
    </w:p>
    <w:p w:rsidR="009063CE" w:rsidRPr="009063CE" w:rsidRDefault="000207CF" w:rsidP="00476DC1">
      <w:pPr>
        <w:rPr>
          <w:sz w:val="24"/>
          <w:szCs w:val="24"/>
        </w:rPr>
      </w:pPr>
      <w:r w:rsidRPr="000207CF">
        <w:rPr>
          <w:noProof/>
          <w:lang w:eastAsia="en-ZA"/>
        </w:rPr>
        <w:lastRenderedPageBreak/>
        <w:drawing>
          <wp:inline distT="0" distB="0" distL="0" distR="0">
            <wp:extent cx="6172200" cy="7243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7243900"/>
                    </a:xfrm>
                    <a:prstGeom prst="rect">
                      <a:avLst/>
                    </a:prstGeom>
                    <a:noFill/>
                    <a:ln>
                      <a:noFill/>
                    </a:ln>
                  </pic:spPr>
                </pic:pic>
              </a:graphicData>
            </a:graphic>
          </wp:inline>
        </w:drawing>
      </w:r>
    </w:p>
    <w:p w:rsidR="009063CE" w:rsidRDefault="000207CF">
      <w:pPr>
        <w:rPr>
          <w:b/>
          <w:sz w:val="24"/>
          <w:szCs w:val="24"/>
        </w:rPr>
      </w:pPr>
      <w:r w:rsidRPr="000207CF">
        <w:rPr>
          <w:noProof/>
          <w:lang w:eastAsia="en-ZA"/>
        </w:rPr>
        <w:drawing>
          <wp:inline distT="0" distB="0" distL="0" distR="0">
            <wp:extent cx="6172200" cy="681390"/>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681390"/>
                    </a:xfrm>
                    <a:prstGeom prst="rect">
                      <a:avLst/>
                    </a:prstGeom>
                    <a:noFill/>
                    <a:ln>
                      <a:noFill/>
                    </a:ln>
                  </pic:spPr>
                </pic:pic>
              </a:graphicData>
            </a:graphic>
          </wp:inline>
        </w:drawing>
      </w:r>
      <w:r w:rsidR="009063CE">
        <w:rPr>
          <w:b/>
          <w:sz w:val="24"/>
          <w:szCs w:val="24"/>
        </w:rPr>
        <w:br w:type="page"/>
      </w:r>
    </w:p>
    <w:p w:rsidR="00CA6763" w:rsidRPr="00CA6763" w:rsidRDefault="00CA6763" w:rsidP="009063CE">
      <w:pPr>
        <w:rPr>
          <w:b/>
          <w:noProof/>
          <w:sz w:val="24"/>
          <w:szCs w:val="24"/>
          <w:lang w:val="en-US"/>
        </w:rPr>
      </w:pPr>
      <w:r>
        <w:rPr>
          <w:b/>
          <w:noProof/>
          <w:sz w:val="24"/>
          <w:szCs w:val="24"/>
          <w:lang w:val="en-US"/>
        </w:rPr>
        <w:lastRenderedPageBreak/>
        <w:t>CAPITAL EXPENDITURE BY VOTE</w:t>
      </w:r>
    </w:p>
    <w:p w:rsidR="00CA6763" w:rsidRDefault="00CA6763" w:rsidP="009063CE">
      <w:pPr>
        <w:rPr>
          <w:rFonts w:ascii="Arial Narrow" w:eastAsia="Times New Roman" w:hAnsi="Arial Narrow" w:cs="Arial"/>
          <w:b/>
          <w:bCs/>
          <w:sz w:val="20"/>
          <w:szCs w:val="20"/>
          <w:lang w:val="en-US"/>
        </w:rPr>
      </w:pPr>
    </w:p>
    <w:p w:rsidR="009063CE" w:rsidRDefault="009063CE" w:rsidP="009063CE">
      <w:pPr>
        <w:rPr>
          <w:sz w:val="24"/>
          <w:szCs w:val="24"/>
        </w:rPr>
      </w:pPr>
      <w:r w:rsidRPr="009063CE">
        <w:rPr>
          <w:rFonts w:ascii="Arial Narrow" w:eastAsia="Times New Roman" w:hAnsi="Arial Narrow" w:cs="Arial"/>
          <w:b/>
          <w:bCs/>
          <w:sz w:val="20"/>
          <w:szCs w:val="20"/>
          <w:lang w:val="en-US"/>
        </w:rPr>
        <w:t>Table B5 Adjustments Capital Expenditu</w:t>
      </w:r>
      <w:r w:rsidR="000A767D">
        <w:rPr>
          <w:rFonts w:ascii="Arial Narrow" w:eastAsia="Times New Roman" w:hAnsi="Arial Narrow" w:cs="Arial"/>
          <w:b/>
          <w:bCs/>
          <w:sz w:val="20"/>
          <w:szCs w:val="20"/>
          <w:lang w:val="en-US"/>
        </w:rPr>
        <w:t>re Budget by vote and funding -</w:t>
      </w:r>
      <w:r w:rsidRPr="009063CE">
        <w:rPr>
          <w:rFonts w:ascii="Arial Narrow" w:eastAsia="Times New Roman" w:hAnsi="Arial Narrow" w:cs="Arial"/>
          <w:b/>
          <w:bCs/>
          <w:sz w:val="20"/>
          <w:szCs w:val="20"/>
          <w:lang w:val="en-US"/>
        </w:rPr>
        <w:t xml:space="preserve"> </w:t>
      </w:r>
      <w:r>
        <w:rPr>
          <w:sz w:val="24"/>
          <w:szCs w:val="24"/>
        </w:rPr>
        <w:t>below indicates the adjustment of the capital expenditure per vote.</w:t>
      </w:r>
    </w:p>
    <w:p w:rsidR="00E65FF5" w:rsidRDefault="009063CE" w:rsidP="009063CE">
      <w:pPr>
        <w:rPr>
          <w:sz w:val="24"/>
          <w:szCs w:val="24"/>
        </w:rPr>
      </w:pPr>
      <w:r>
        <w:rPr>
          <w:sz w:val="24"/>
          <w:szCs w:val="24"/>
        </w:rPr>
        <w:t>Capit</w:t>
      </w:r>
      <w:r w:rsidR="00B60ADA">
        <w:rPr>
          <w:sz w:val="24"/>
          <w:szCs w:val="24"/>
        </w:rPr>
        <w:t>al expenditure increased by 15</w:t>
      </w:r>
      <w:r>
        <w:rPr>
          <w:sz w:val="24"/>
          <w:szCs w:val="24"/>
        </w:rPr>
        <w:t xml:space="preserve">% </w:t>
      </w:r>
      <w:r w:rsidR="00B60ADA">
        <w:rPr>
          <w:sz w:val="24"/>
          <w:szCs w:val="24"/>
        </w:rPr>
        <w:t xml:space="preserve"> or R9 197 466 </w:t>
      </w:r>
      <w:r>
        <w:rPr>
          <w:sz w:val="24"/>
          <w:szCs w:val="24"/>
        </w:rPr>
        <w:t>as a result of the rollover of capital grants from the previous financial year</w:t>
      </w:r>
      <w:r w:rsidR="00B60ADA">
        <w:rPr>
          <w:sz w:val="24"/>
          <w:szCs w:val="24"/>
        </w:rPr>
        <w:t>, additional funding to top up to other grant funded project</w:t>
      </w:r>
      <w:r>
        <w:rPr>
          <w:sz w:val="24"/>
          <w:szCs w:val="24"/>
        </w:rPr>
        <w:t xml:space="preserve"> and</w:t>
      </w:r>
      <w:r w:rsidR="00B60ADA">
        <w:rPr>
          <w:sz w:val="24"/>
          <w:szCs w:val="24"/>
        </w:rPr>
        <w:t xml:space="preserve"> other assets</w:t>
      </w:r>
      <w:r w:rsidR="00E65FF5">
        <w:rPr>
          <w:sz w:val="24"/>
          <w:szCs w:val="24"/>
        </w:rPr>
        <w:t xml:space="preserve"> .  Roll over of R2 916 223 is for the electrification of Manaba Electrification project.  Other projects that were toped up by R1 4040 218 are community halls and R1 339 212 for a sports field</w:t>
      </w:r>
    </w:p>
    <w:p w:rsidR="009063CE" w:rsidRDefault="009063CE" w:rsidP="009063CE">
      <w:pPr>
        <w:pStyle w:val="ListParagraph"/>
        <w:numPr>
          <w:ilvl w:val="0"/>
          <w:numId w:val="8"/>
        </w:numPr>
        <w:rPr>
          <w:sz w:val="24"/>
          <w:szCs w:val="24"/>
        </w:rPr>
      </w:pPr>
      <w:r>
        <w:rPr>
          <w:sz w:val="24"/>
          <w:szCs w:val="24"/>
        </w:rPr>
        <w:t xml:space="preserve">Community halls </w:t>
      </w:r>
      <w:r w:rsidR="002E44E3">
        <w:rPr>
          <w:sz w:val="24"/>
          <w:szCs w:val="24"/>
        </w:rPr>
        <w:t>budget has increased by</w:t>
      </w:r>
      <w:r w:rsidR="00E65FF5">
        <w:rPr>
          <w:sz w:val="24"/>
          <w:szCs w:val="24"/>
        </w:rPr>
        <w:t xml:space="preserve"> R1 404 218 and funding source came from own </w:t>
      </w:r>
      <w:r w:rsidR="00F8169F">
        <w:rPr>
          <w:sz w:val="24"/>
          <w:szCs w:val="24"/>
        </w:rPr>
        <w:t xml:space="preserve"> revenue</w:t>
      </w:r>
    </w:p>
    <w:p w:rsidR="009063CE" w:rsidRPr="002E4761" w:rsidRDefault="009063CE" w:rsidP="009063CE">
      <w:pPr>
        <w:pStyle w:val="ListParagraph"/>
        <w:numPr>
          <w:ilvl w:val="0"/>
          <w:numId w:val="8"/>
        </w:numPr>
        <w:rPr>
          <w:sz w:val="24"/>
          <w:szCs w:val="24"/>
        </w:rPr>
      </w:pPr>
      <w:r w:rsidRPr="002E4761">
        <w:rPr>
          <w:sz w:val="24"/>
          <w:szCs w:val="24"/>
        </w:rPr>
        <w:t>Sports and recreation infrastructure projects bud</w:t>
      </w:r>
      <w:r w:rsidR="00E65FF5">
        <w:rPr>
          <w:sz w:val="24"/>
          <w:szCs w:val="24"/>
        </w:rPr>
        <w:t>get has increased by R1 339 212 and the funding source came from own revenue.</w:t>
      </w:r>
    </w:p>
    <w:p w:rsidR="009063CE" w:rsidRDefault="009063CE" w:rsidP="009063CE">
      <w:pPr>
        <w:pStyle w:val="ListParagraph"/>
        <w:numPr>
          <w:ilvl w:val="0"/>
          <w:numId w:val="8"/>
        </w:numPr>
        <w:rPr>
          <w:sz w:val="24"/>
          <w:szCs w:val="24"/>
        </w:rPr>
      </w:pPr>
      <w:r>
        <w:rPr>
          <w:sz w:val="24"/>
          <w:szCs w:val="24"/>
        </w:rPr>
        <w:t>Electrification pro</w:t>
      </w:r>
      <w:r w:rsidR="00E65FF5">
        <w:rPr>
          <w:sz w:val="24"/>
          <w:szCs w:val="24"/>
        </w:rPr>
        <w:t>jects budget has increased by R2 916 223</w:t>
      </w:r>
      <w:r>
        <w:rPr>
          <w:sz w:val="24"/>
          <w:szCs w:val="24"/>
        </w:rPr>
        <w:t xml:space="preserve"> as a result of the </w:t>
      </w:r>
      <w:r w:rsidR="002E4761">
        <w:rPr>
          <w:sz w:val="24"/>
          <w:szCs w:val="24"/>
        </w:rPr>
        <w:t>rollover</w:t>
      </w:r>
      <w:r>
        <w:rPr>
          <w:sz w:val="24"/>
          <w:szCs w:val="24"/>
        </w:rPr>
        <w:t xml:space="preserve"> of funds from the previous financial year.</w:t>
      </w:r>
    </w:p>
    <w:p w:rsidR="009063CE" w:rsidRPr="009063CE" w:rsidRDefault="009063CE" w:rsidP="009063CE">
      <w:pPr>
        <w:pStyle w:val="ListParagraph"/>
        <w:numPr>
          <w:ilvl w:val="0"/>
          <w:numId w:val="8"/>
        </w:numPr>
        <w:rPr>
          <w:sz w:val="24"/>
          <w:szCs w:val="24"/>
        </w:rPr>
      </w:pPr>
      <w:r>
        <w:rPr>
          <w:sz w:val="24"/>
          <w:szCs w:val="24"/>
        </w:rPr>
        <w:t>O</w:t>
      </w:r>
      <w:r w:rsidR="00E65FF5">
        <w:rPr>
          <w:sz w:val="24"/>
          <w:szCs w:val="24"/>
        </w:rPr>
        <w:t xml:space="preserve">ther assets budget has increased by </w:t>
      </w:r>
      <w:r w:rsidR="00FA3711">
        <w:rPr>
          <w:sz w:val="24"/>
          <w:szCs w:val="24"/>
        </w:rPr>
        <w:t xml:space="preserve">R4 450 000 which is for the procurement of the Grader in order to do maintenance of municipal access roads within the boundaries of Umhlabuyalingana Municipality.  The other asset is the construction of municipal satellite office near the boarder gate of Mozambique in order to deal with the boarder crime issues as an attempt by the municipality to reduce the rate of car theft in the area of Umhlabuyalingana.  Other assess also includes the procurement of air conditioners for the admin offices.  The source of funding for this category came from own revenue and </w:t>
      </w:r>
      <w:r w:rsidR="00906B5E">
        <w:rPr>
          <w:sz w:val="24"/>
          <w:szCs w:val="24"/>
        </w:rPr>
        <w:t>it was moved from repairs and maintenance of municipal access roads to fund the capital asset which is the Grader.</w:t>
      </w:r>
    </w:p>
    <w:p w:rsidR="009063CE" w:rsidRDefault="009063CE">
      <w:r>
        <w:br w:type="page"/>
      </w:r>
    </w:p>
    <w:p w:rsidR="009063CE" w:rsidRDefault="00FA3711" w:rsidP="00476DC1">
      <w:pPr>
        <w:rPr>
          <w:b/>
          <w:sz w:val="24"/>
          <w:szCs w:val="24"/>
        </w:rPr>
      </w:pPr>
      <w:r w:rsidRPr="00FA3711">
        <w:rPr>
          <w:noProof/>
          <w:lang w:eastAsia="en-ZA"/>
        </w:rPr>
        <w:lastRenderedPageBreak/>
        <w:drawing>
          <wp:inline distT="0" distB="0" distL="0" distR="0">
            <wp:extent cx="6172200" cy="101775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1017756"/>
                    </a:xfrm>
                    <a:prstGeom prst="rect">
                      <a:avLst/>
                    </a:prstGeom>
                    <a:noFill/>
                    <a:ln>
                      <a:noFill/>
                    </a:ln>
                  </pic:spPr>
                </pic:pic>
              </a:graphicData>
            </a:graphic>
          </wp:inline>
        </w:drawing>
      </w:r>
    </w:p>
    <w:p w:rsidR="00F43F79" w:rsidRDefault="00FA3711" w:rsidP="00CA6763">
      <w:pPr>
        <w:rPr>
          <w:b/>
          <w:noProof/>
          <w:sz w:val="24"/>
          <w:szCs w:val="24"/>
          <w:lang w:val="en-US"/>
        </w:rPr>
      </w:pPr>
      <w:r w:rsidRPr="00FA3711">
        <w:rPr>
          <w:noProof/>
          <w:lang w:eastAsia="en-ZA"/>
        </w:rPr>
        <w:drawing>
          <wp:inline distT="0" distB="0" distL="0" distR="0">
            <wp:extent cx="6172200" cy="2015814"/>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2015814"/>
                    </a:xfrm>
                    <a:prstGeom prst="rect">
                      <a:avLst/>
                    </a:prstGeom>
                    <a:noFill/>
                    <a:ln>
                      <a:noFill/>
                    </a:ln>
                  </pic:spPr>
                </pic:pic>
              </a:graphicData>
            </a:graphic>
          </wp:inline>
        </w:drawing>
      </w:r>
    </w:p>
    <w:p w:rsidR="00FA3711" w:rsidRDefault="00FA3711" w:rsidP="00CA6763">
      <w:pPr>
        <w:rPr>
          <w:b/>
          <w:noProof/>
          <w:sz w:val="24"/>
          <w:szCs w:val="24"/>
          <w:lang w:val="en-US"/>
        </w:rPr>
      </w:pPr>
      <w:r w:rsidRPr="00FA3711">
        <w:rPr>
          <w:noProof/>
          <w:lang w:eastAsia="en-ZA"/>
        </w:rPr>
        <w:drawing>
          <wp:inline distT="0" distB="0" distL="0" distR="0">
            <wp:extent cx="6172200" cy="3617960"/>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3617960"/>
                    </a:xfrm>
                    <a:prstGeom prst="rect">
                      <a:avLst/>
                    </a:prstGeom>
                    <a:noFill/>
                    <a:ln>
                      <a:noFill/>
                    </a:ln>
                  </pic:spPr>
                </pic:pic>
              </a:graphicData>
            </a:graphic>
          </wp:inline>
        </w:drawing>
      </w:r>
    </w:p>
    <w:p w:rsidR="00FA3711" w:rsidRDefault="00FA3711" w:rsidP="00CA6763">
      <w:pPr>
        <w:rPr>
          <w:b/>
          <w:noProof/>
          <w:sz w:val="24"/>
          <w:szCs w:val="24"/>
          <w:lang w:val="en-US"/>
        </w:rPr>
      </w:pPr>
    </w:p>
    <w:p w:rsidR="00FA3711" w:rsidRDefault="00FA3711" w:rsidP="00CA6763">
      <w:pPr>
        <w:rPr>
          <w:b/>
          <w:noProof/>
          <w:sz w:val="24"/>
          <w:szCs w:val="24"/>
          <w:lang w:val="en-US"/>
        </w:rPr>
      </w:pPr>
    </w:p>
    <w:p w:rsidR="00FA3711" w:rsidRDefault="00FA3711" w:rsidP="00CA6763">
      <w:pPr>
        <w:rPr>
          <w:b/>
          <w:noProof/>
          <w:sz w:val="24"/>
          <w:szCs w:val="24"/>
          <w:lang w:val="en-US"/>
        </w:rPr>
      </w:pPr>
    </w:p>
    <w:p w:rsidR="00FA3711" w:rsidRDefault="00FA3711" w:rsidP="00CA6763">
      <w:pPr>
        <w:rPr>
          <w:b/>
          <w:noProof/>
          <w:sz w:val="24"/>
          <w:szCs w:val="24"/>
          <w:lang w:val="en-US"/>
        </w:rPr>
      </w:pPr>
    </w:p>
    <w:p w:rsidR="00CA6763" w:rsidRDefault="00CA6763" w:rsidP="00CA6763">
      <w:pPr>
        <w:rPr>
          <w:b/>
          <w:noProof/>
          <w:sz w:val="24"/>
          <w:szCs w:val="24"/>
          <w:lang w:val="en-US"/>
        </w:rPr>
      </w:pPr>
      <w:r>
        <w:rPr>
          <w:b/>
          <w:noProof/>
          <w:sz w:val="24"/>
          <w:szCs w:val="24"/>
          <w:lang w:val="en-US"/>
        </w:rPr>
        <w:lastRenderedPageBreak/>
        <w:t>FINANCIAL POSITION</w:t>
      </w:r>
    </w:p>
    <w:p w:rsidR="00CA6763" w:rsidRPr="00CA6763" w:rsidRDefault="00CA6763" w:rsidP="00CA6763">
      <w:pPr>
        <w:rPr>
          <w:noProof/>
          <w:sz w:val="24"/>
          <w:szCs w:val="24"/>
          <w:lang w:val="en-US"/>
        </w:rPr>
      </w:pPr>
    </w:p>
    <w:p w:rsidR="00CA6763" w:rsidRPr="00CA6763" w:rsidRDefault="00CA6763" w:rsidP="00CA6763">
      <w:pPr>
        <w:spacing w:after="0" w:line="240" w:lineRule="auto"/>
        <w:rPr>
          <w:rFonts w:ascii="Arial Narrow" w:eastAsia="Times New Roman" w:hAnsi="Arial Narrow" w:cs="Arial"/>
          <w:bCs/>
          <w:sz w:val="24"/>
          <w:szCs w:val="24"/>
          <w:lang w:val="en-US"/>
        </w:rPr>
      </w:pPr>
      <w:r w:rsidRPr="00CA6763">
        <w:rPr>
          <w:rFonts w:ascii="Arial Narrow" w:eastAsia="Times New Roman" w:hAnsi="Arial Narrow" w:cs="Arial"/>
          <w:b/>
          <w:bCs/>
          <w:sz w:val="20"/>
          <w:szCs w:val="20"/>
          <w:lang w:val="en-US"/>
        </w:rPr>
        <w:t xml:space="preserve">Table B6 Adjustments Budget Financial Position </w:t>
      </w:r>
      <w:r>
        <w:rPr>
          <w:rFonts w:ascii="Arial Narrow" w:eastAsia="Times New Roman" w:hAnsi="Arial Narrow" w:cs="Arial"/>
          <w:b/>
          <w:bCs/>
          <w:sz w:val="20"/>
          <w:szCs w:val="20"/>
          <w:lang w:val="en-US"/>
        </w:rPr>
        <w:t>–</w:t>
      </w:r>
      <w:r w:rsidRPr="00CA6763">
        <w:rPr>
          <w:rFonts w:ascii="Arial Narrow" w:eastAsia="Times New Roman" w:hAnsi="Arial Narrow" w:cs="Arial"/>
          <w:b/>
          <w:bCs/>
          <w:sz w:val="20"/>
          <w:szCs w:val="20"/>
          <w:lang w:val="en-US"/>
        </w:rPr>
        <w:t xml:space="preserve"> </w:t>
      </w:r>
      <w:r w:rsidRPr="00CA6763">
        <w:rPr>
          <w:rFonts w:ascii="Arial Narrow" w:eastAsia="Times New Roman" w:hAnsi="Arial Narrow" w:cs="Arial"/>
          <w:bCs/>
          <w:sz w:val="24"/>
          <w:szCs w:val="24"/>
          <w:lang w:val="en-US"/>
        </w:rPr>
        <w:t>below reflects the financial position of the municipality as well as accumulated surplus of the municipality.</w:t>
      </w:r>
    </w:p>
    <w:p w:rsidR="00D25A76" w:rsidRDefault="00ED37D0">
      <w:pPr>
        <w:rPr>
          <w:b/>
          <w:sz w:val="24"/>
          <w:szCs w:val="24"/>
        </w:rPr>
      </w:pPr>
      <w:r>
        <w:rPr>
          <w:b/>
          <w:sz w:val="24"/>
          <w:szCs w:val="24"/>
        </w:rPr>
        <w:t xml:space="preserve"> </w:t>
      </w:r>
    </w:p>
    <w:p w:rsidR="00ED37D0" w:rsidRDefault="00ED37D0">
      <w:pPr>
        <w:rPr>
          <w:b/>
          <w:sz w:val="24"/>
          <w:szCs w:val="24"/>
        </w:rPr>
      </w:pPr>
      <w:r>
        <w:rPr>
          <w:b/>
          <w:sz w:val="24"/>
          <w:szCs w:val="24"/>
        </w:rPr>
        <w:t>Assets</w:t>
      </w:r>
    </w:p>
    <w:p w:rsidR="00ED37D0" w:rsidRDefault="00ED37D0">
      <w:pPr>
        <w:rPr>
          <w:b/>
          <w:sz w:val="24"/>
          <w:szCs w:val="24"/>
        </w:rPr>
      </w:pPr>
      <w:r>
        <w:rPr>
          <w:b/>
          <w:sz w:val="24"/>
          <w:szCs w:val="24"/>
        </w:rPr>
        <w:t>Non current assets</w:t>
      </w:r>
    </w:p>
    <w:p w:rsidR="00ED37D0" w:rsidRDefault="00ED37D0">
      <w:pPr>
        <w:rPr>
          <w:b/>
          <w:sz w:val="24"/>
          <w:szCs w:val="24"/>
        </w:rPr>
      </w:pPr>
      <w:r>
        <w:rPr>
          <w:b/>
          <w:sz w:val="24"/>
          <w:szCs w:val="24"/>
        </w:rPr>
        <w:t>Cash</w:t>
      </w:r>
    </w:p>
    <w:p w:rsidR="00ED37D0" w:rsidRDefault="00ED37D0">
      <w:pPr>
        <w:rPr>
          <w:sz w:val="24"/>
          <w:szCs w:val="24"/>
        </w:rPr>
      </w:pPr>
      <w:r w:rsidRPr="00ED37D0">
        <w:rPr>
          <w:sz w:val="24"/>
          <w:szCs w:val="24"/>
        </w:rPr>
        <w:t>The municipality anticipate that by end of June 2018 the bank balance on its main account will be R1 216 914 after payment of all its monthly obligation by end of June 2018</w:t>
      </w:r>
    </w:p>
    <w:p w:rsidR="00ED37D0" w:rsidRDefault="00ED37D0">
      <w:pPr>
        <w:rPr>
          <w:sz w:val="24"/>
          <w:szCs w:val="24"/>
        </w:rPr>
      </w:pPr>
    </w:p>
    <w:p w:rsidR="00ED37D0" w:rsidRPr="00ED37D0" w:rsidRDefault="00ED37D0">
      <w:pPr>
        <w:rPr>
          <w:b/>
          <w:sz w:val="24"/>
          <w:szCs w:val="24"/>
        </w:rPr>
      </w:pPr>
      <w:r w:rsidRPr="00ED37D0">
        <w:rPr>
          <w:b/>
          <w:sz w:val="24"/>
          <w:szCs w:val="24"/>
        </w:rPr>
        <w:t>Call investment deposits</w:t>
      </w:r>
    </w:p>
    <w:p w:rsidR="00ED37D0" w:rsidRPr="00ED37D0" w:rsidRDefault="00ED37D0">
      <w:pPr>
        <w:rPr>
          <w:sz w:val="24"/>
          <w:szCs w:val="24"/>
        </w:rPr>
      </w:pPr>
      <w:r>
        <w:rPr>
          <w:sz w:val="24"/>
          <w:szCs w:val="24"/>
        </w:rPr>
        <w:t>The municipality anticipates that by end of June 2018 its shorts term deposits balance will be       R25 728 217, because management has committed itself  to deposit all conditional grants received to short term investments accounts so that we can maximise our interests on investments and excess cash not to be used immediately will be invested to short term deposits accounts, although by end of December 2017 the short term investments balances were R11 917 610, due to challenges the</w:t>
      </w:r>
      <w:r w:rsidR="00F42E68">
        <w:rPr>
          <w:sz w:val="24"/>
          <w:szCs w:val="24"/>
        </w:rPr>
        <w:t>y had with banking institutions.</w:t>
      </w:r>
    </w:p>
    <w:p w:rsidR="00F42E68" w:rsidRDefault="00F42E68">
      <w:pPr>
        <w:rPr>
          <w:b/>
          <w:sz w:val="24"/>
          <w:szCs w:val="24"/>
        </w:rPr>
      </w:pPr>
      <w:r>
        <w:rPr>
          <w:b/>
          <w:sz w:val="24"/>
          <w:szCs w:val="24"/>
        </w:rPr>
        <w:t>Consumer debtors</w:t>
      </w:r>
    </w:p>
    <w:p w:rsidR="00F42E68" w:rsidRDefault="00F42E68">
      <w:pPr>
        <w:rPr>
          <w:sz w:val="24"/>
          <w:szCs w:val="24"/>
        </w:rPr>
      </w:pPr>
      <w:r>
        <w:rPr>
          <w:sz w:val="24"/>
          <w:szCs w:val="24"/>
        </w:rPr>
        <w:t>The balance of consumer debtors balance will be R11 144 099 by end of June 2018.  The balance of consumer debtors has decreased when compared to the previous year consumer debtors of R12 387 073.</w:t>
      </w:r>
    </w:p>
    <w:p w:rsidR="00F42E68" w:rsidRDefault="00F42E68">
      <w:pPr>
        <w:rPr>
          <w:sz w:val="24"/>
          <w:szCs w:val="24"/>
        </w:rPr>
      </w:pPr>
    </w:p>
    <w:p w:rsidR="00F42E68" w:rsidRPr="00F42E68" w:rsidRDefault="00F42E68">
      <w:pPr>
        <w:rPr>
          <w:b/>
          <w:sz w:val="24"/>
          <w:szCs w:val="24"/>
        </w:rPr>
      </w:pPr>
      <w:r w:rsidRPr="00F42E68">
        <w:rPr>
          <w:b/>
          <w:sz w:val="24"/>
          <w:szCs w:val="24"/>
        </w:rPr>
        <w:t>Other debtors</w:t>
      </w:r>
    </w:p>
    <w:p w:rsidR="00F42E68" w:rsidRDefault="00F42E68">
      <w:pPr>
        <w:rPr>
          <w:sz w:val="24"/>
          <w:szCs w:val="24"/>
        </w:rPr>
      </w:pPr>
      <w:r>
        <w:rPr>
          <w:sz w:val="24"/>
          <w:szCs w:val="24"/>
        </w:rPr>
        <w:t>Other debtors balance has decreased to R254 418 when compared to previous year balance of R436 814 as we anticipate that the reduction to creditors overpayment and employee debtors would have been recovered by 30 June 2018</w:t>
      </w:r>
    </w:p>
    <w:p w:rsidR="00F42E68" w:rsidRDefault="00F42E68">
      <w:pPr>
        <w:rPr>
          <w:sz w:val="24"/>
          <w:szCs w:val="24"/>
        </w:rPr>
      </w:pPr>
    </w:p>
    <w:p w:rsidR="00F42E68" w:rsidRPr="00F42E68" w:rsidRDefault="00F42E68">
      <w:pPr>
        <w:rPr>
          <w:b/>
          <w:sz w:val="24"/>
          <w:szCs w:val="24"/>
        </w:rPr>
      </w:pPr>
      <w:r w:rsidRPr="00F42E68">
        <w:rPr>
          <w:b/>
          <w:sz w:val="24"/>
          <w:szCs w:val="24"/>
        </w:rPr>
        <w:t>Inventory</w:t>
      </w:r>
    </w:p>
    <w:p w:rsidR="009063CE" w:rsidRDefault="00F42E68">
      <w:pPr>
        <w:rPr>
          <w:b/>
          <w:sz w:val="24"/>
          <w:szCs w:val="24"/>
        </w:rPr>
      </w:pPr>
      <w:r>
        <w:rPr>
          <w:sz w:val="24"/>
          <w:szCs w:val="24"/>
        </w:rPr>
        <w:t>Inventory was not provided for in the original budget, it includes the stationery items and cleaning materials as well as repairs and maintenance items.</w:t>
      </w:r>
      <w:r w:rsidR="009063CE">
        <w:rPr>
          <w:b/>
          <w:sz w:val="24"/>
          <w:szCs w:val="24"/>
        </w:rPr>
        <w:br w:type="page"/>
      </w:r>
    </w:p>
    <w:p w:rsidR="00F42E68" w:rsidRDefault="00F42E68">
      <w:pPr>
        <w:rPr>
          <w:b/>
          <w:sz w:val="24"/>
          <w:szCs w:val="24"/>
        </w:rPr>
      </w:pPr>
      <w:r>
        <w:rPr>
          <w:b/>
          <w:sz w:val="24"/>
          <w:szCs w:val="24"/>
        </w:rPr>
        <w:lastRenderedPageBreak/>
        <w:t>Current assets</w:t>
      </w:r>
    </w:p>
    <w:p w:rsidR="00F42E68" w:rsidRDefault="00F42E68">
      <w:pPr>
        <w:rPr>
          <w:b/>
          <w:sz w:val="24"/>
          <w:szCs w:val="24"/>
        </w:rPr>
      </w:pPr>
      <w:r>
        <w:rPr>
          <w:b/>
          <w:sz w:val="24"/>
          <w:szCs w:val="24"/>
        </w:rPr>
        <w:t>Property plant and equipment</w:t>
      </w:r>
    </w:p>
    <w:p w:rsidR="00F42E68" w:rsidRDefault="005416C6">
      <w:pPr>
        <w:rPr>
          <w:sz w:val="24"/>
          <w:szCs w:val="24"/>
        </w:rPr>
      </w:pPr>
      <w:r>
        <w:rPr>
          <w:sz w:val="24"/>
          <w:szCs w:val="24"/>
        </w:rPr>
        <w:t>I</w:t>
      </w:r>
      <w:r w:rsidR="00F42E68">
        <w:rPr>
          <w:sz w:val="24"/>
          <w:szCs w:val="24"/>
        </w:rPr>
        <w:t>t</w:t>
      </w:r>
      <w:r>
        <w:rPr>
          <w:sz w:val="24"/>
          <w:szCs w:val="24"/>
        </w:rPr>
        <w:t xml:space="preserve"> has decreased</w:t>
      </w:r>
      <w:r w:rsidR="00F42E68">
        <w:rPr>
          <w:sz w:val="24"/>
          <w:szCs w:val="24"/>
        </w:rPr>
        <w:t xml:space="preserve"> compared to the previous year as a result of</w:t>
      </w:r>
      <w:r>
        <w:rPr>
          <w:sz w:val="24"/>
          <w:szCs w:val="24"/>
        </w:rPr>
        <w:t xml:space="preserve"> electrification projects not being capitalised and taking into consideration</w:t>
      </w:r>
      <w:r w:rsidR="00F42E68">
        <w:rPr>
          <w:sz w:val="24"/>
          <w:szCs w:val="24"/>
        </w:rPr>
        <w:t xml:space="preserve"> </w:t>
      </w:r>
      <w:r>
        <w:rPr>
          <w:sz w:val="24"/>
          <w:szCs w:val="24"/>
        </w:rPr>
        <w:t xml:space="preserve">depreciation for </w:t>
      </w:r>
      <w:r w:rsidR="00F42E68">
        <w:rPr>
          <w:sz w:val="24"/>
          <w:szCs w:val="24"/>
        </w:rPr>
        <w:t xml:space="preserve">new assets and </w:t>
      </w:r>
      <w:r>
        <w:rPr>
          <w:sz w:val="24"/>
          <w:szCs w:val="24"/>
        </w:rPr>
        <w:t>infrastructure assets anticipated to be finalised and capitalised by end of June 2018.</w:t>
      </w:r>
    </w:p>
    <w:p w:rsidR="00086966" w:rsidRDefault="00086966">
      <w:pPr>
        <w:rPr>
          <w:b/>
          <w:sz w:val="24"/>
          <w:szCs w:val="24"/>
        </w:rPr>
      </w:pPr>
    </w:p>
    <w:p w:rsidR="00086966" w:rsidRDefault="00086966">
      <w:pPr>
        <w:rPr>
          <w:b/>
          <w:sz w:val="24"/>
          <w:szCs w:val="24"/>
        </w:rPr>
      </w:pPr>
      <w:r>
        <w:rPr>
          <w:b/>
          <w:sz w:val="24"/>
          <w:szCs w:val="24"/>
        </w:rPr>
        <w:t>Liabilities</w:t>
      </w:r>
    </w:p>
    <w:p w:rsidR="00086966" w:rsidRDefault="00086966">
      <w:pPr>
        <w:rPr>
          <w:b/>
          <w:sz w:val="24"/>
          <w:szCs w:val="24"/>
        </w:rPr>
      </w:pPr>
      <w:r>
        <w:rPr>
          <w:b/>
          <w:sz w:val="24"/>
          <w:szCs w:val="24"/>
        </w:rPr>
        <w:t>Current Liabilities</w:t>
      </w:r>
    </w:p>
    <w:p w:rsidR="005416C6" w:rsidRPr="005416C6" w:rsidRDefault="005416C6">
      <w:pPr>
        <w:rPr>
          <w:b/>
          <w:sz w:val="24"/>
          <w:szCs w:val="24"/>
        </w:rPr>
      </w:pPr>
      <w:r w:rsidRPr="005416C6">
        <w:rPr>
          <w:b/>
          <w:sz w:val="24"/>
          <w:szCs w:val="24"/>
        </w:rPr>
        <w:t>Borrowings</w:t>
      </w:r>
    </w:p>
    <w:p w:rsidR="005416C6" w:rsidRDefault="005416C6">
      <w:pPr>
        <w:rPr>
          <w:sz w:val="24"/>
          <w:szCs w:val="24"/>
        </w:rPr>
      </w:pPr>
      <w:r>
        <w:rPr>
          <w:sz w:val="24"/>
          <w:szCs w:val="24"/>
        </w:rPr>
        <w:t>No borrowings are recorded because the municipality will not be entering into any financial obligation this financial year.</w:t>
      </w:r>
    </w:p>
    <w:p w:rsidR="005416C6" w:rsidRPr="005416C6" w:rsidRDefault="005416C6">
      <w:pPr>
        <w:rPr>
          <w:b/>
          <w:sz w:val="24"/>
          <w:szCs w:val="24"/>
        </w:rPr>
      </w:pPr>
      <w:r w:rsidRPr="005416C6">
        <w:rPr>
          <w:b/>
          <w:sz w:val="24"/>
          <w:szCs w:val="24"/>
        </w:rPr>
        <w:t>Trade payables</w:t>
      </w:r>
    </w:p>
    <w:p w:rsidR="005416C6" w:rsidRDefault="005416C6">
      <w:pPr>
        <w:rPr>
          <w:sz w:val="24"/>
          <w:szCs w:val="24"/>
        </w:rPr>
      </w:pPr>
      <w:r>
        <w:rPr>
          <w:sz w:val="24"/>
          <w:szCs w:val="24"/>
        </w:rPr>
        <w:t xml:space="preserve">The municipality anticipate that the balance of its trade payables will be reduced because all creditors are paid within 30 days of receipts of invoice. This </w:t>
      </w:r>
      <w:r w:rsidR="00086966">
        <w:rPr>
          <w:sz w:val="24"/>
          <w:szCs w:val="24"/>
        </w:rPr>
        <w:t>category</w:t>
      </w:r>
      <w:r>
        <w:rPr>
          <w:sz w:val="24"/>
          <w:szCs w:val="24"/>
        </w:rPr>
        <w:t xml:space="preserve"> includes retention creditors.</w:t>
      </w:r>
    </w:p>
    <w:p w:rsidR="005416C6" w:rsidRPr="005416C6" w:rsidRDefault="005416C6">
      <w:pPr>
        <w:rPr>
          <w:b/>
          <w:sz w:val="24"/>
          <w:szCs w:val="24"/>
        </w:rPr>
      </w:pPr>
      <w:r w:rsidRPr="005416C6">
        <w:rPr>
          <w:b/>
          <w:sz w:val="24"/>
          <w:szCs w:val="24"/>
        </w:rPr>
        <w:t>Non-Current Liabilities</w:t>
      </w:r>
    </w:p>
    <w:p w:rsidR="005416C6" w:rsidRDefault="005416C6">
      <w:pPr>
        <w:rPr>
          <w:b/>
          <w:sz w:val="24"/>
          <w:szCs w:val="24"/>
        </w:rPr>
      </w:pPr>
      <w:r w:rsidRPr="005416C6">
        <w:rPr>
          <w:b/>
          <w:sz w:val="24"/>
          <w:szCs w:val="24"/>
        </w:rPr>
        <w:t>Provisions</w:t>
      </w:r>
    </w:p>
    <w:p w:rsidR="005416C6" w:rsidRPr="005416C6" w:rsidRDefault="005416C6">
      <w:pPr>
        <w:rPr>
          <w:sz w:val="24"/>
          <w:szCs w:val="24"/>
        </w:rPr>
      </w:pPr>
      <w:r>
        <w:rPr>
          <w:sz w:val="24"/>
          <w:szCs w:val="24"/>
        </w:rPr>
        <w:t xml:space="preserve">Provisions </w:t>
      </w:r>
      <w:r w:rsidR="00086966">
        <w:rPr>
          <w:sz w:val="24"/>
          <w:szCs w:val="24"/>
        </w:rPr>
        <w:t>have increased when</w:t>
      </w:r>
      <w:r>
        <w:rPr>
          <w:sz w:val="24"/>
          <w:szCs w:val="24"/>
        </w:rPr>
        <w:t xml:space="preserve"> compared with prior year balances</w:t>
      </w:r>
      <w:r w:rsidR="00086966">
        <w:rPr>
          <w:sz w:val="24"/>
          <w:szCs w:val="24"/>
        </w:rPr>
        <w:t xml:space="preserve"> as per the Annual Financial Statements of 2017. Provisions includes land fill sites provision and employee benefits provision for bonuses and leave.</w:t>
      </w:r>
    </w:p>
    <w:p w:rsidR="005416C6" w:rsidRDefault="005416C6">
      <w:pPr>
        <w:rPr>
          <w:sz w:val="24"/>
          <w:szCs w:val="24"/>
        </w:rPr>
      </w:pPr>
    </w:p>
    <w:p w:rsidR="005416C6" w:rsidRDefault="005416C6">
      <w:pPr>
        <w:rPr>
          <w:sz w:val="24"/>
          <w:szCs w:val="24"/>
        </w:rPr>
      </w:pPr>
    </w:p>
    <w:p w:rsidR="005416C6" w:rsidRDefault="005416C6">
      <w:pPr>
        <w:rPr>
          <w:sz w:val="24"/>
          <w:szCs w:val="24"/>
        </w:rPr>
      </w:pPr>
    </w:p>
    <w:p w:rsidR="005416C6" w:rsidRPr="00F42E68" w:rsidRDefault="005416C6">
      <w:pPr>
        <w:rPr>
          <w:sz w:val="24"/>
          <w:szCs w:val="24"/>
        </w:rPr>
      </w:pPr>
    </w:p>
    <w:p w:rsidR="00CF6546" w:rsidRDefault="00CF6546" w:rsidP="00476DC1"/>
    <w:p w:rsidR="00086966" w:rsidRDefault="00086966" w:rsidP="00476DC1"/>
    <w:p w:rsidR="00086966" w:rsidRDefault="00086966" w:rsidP="00476DC1"/>
    <w:p w:rsidR="00086966" w:rsidRDefault="00086966" w:rsidP="00476DC1"/>
    <w:p w:rsidR="00086966" w:rsidRDefault="00086966" w:rsidP="00476DC1"/>
    <w:p w:rsidR="00086966" w:rsidRDefault="00086966" w:rsidP="00476DC1"/>
    <w:p w:rsidR="00086966" w:rsidRDefault="00086966" w:rsidP="00476DC1"/>
    <w:p w:rsidR="00086966" w:rsidRPr="00CF6546" w:rsidRDefault="00086966" w:rsidP="00476DC1">
      <w:pPr>
        <w:rPr>
          <w:b/>
          <w:sz w:val="24"/>
          <w:szCs w:val="24"/>
        </w:rPr>
      </w:pPr>
      <w:r w:rsidRPr="00086966">
        <w:rPr>
          <w:noProof/>
          <w:lang w:eastAsia="en-ZA"/>
        </w:rPr>
        <w:lastRenderedPageBreak/>
        <w:drawing>
          <wp:inline distT="0" distB="0" distL="0" distR="0">
            <wp:extent cx="6172200" cy="5758004"/>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5758004"/>
                    </a:xfrm>
                    <a:prstGeom prst="rect">
                      <a:avLst/>
                    </a:prstGeom>
                    <a:noFill/>
                    <a:ln>
                      <a:noFill/>
                    </a:ln>
                  </pic:spPr>
                </pic:pic>
              </a:graphicData>
            </a:graphic>
          </wp:inline>
        </w:drawing>
      </w:r>
    </w:p>
    <w:p w:rsidR="00D25A76" w:rsidRDefault="00D25A76">
      <w:pPr>
        <w:rPr>
          <w:b/>
          <w:sz w:val="24"/>
          <w:szCs w:val="24"/>
        </w:rPr>
      </w:pPr>
    </w:p>
    <w:p w:rsidR="00D25A76" w:rsidRDefault="00D25A76">
      <w:pPr>
        <w:rPr>
          <w:b/>
          <w:sz w:val="24"/>
          <w:szCs w:val="24"/>
        </w:rPr>
      </w:pPr>
      <w:r>
        <w:rPr>
          <w:b/>
          <w:sz w:val="24"/>
          <w:szCs w:val="24"/>
        </w:rPr>
        <w:t>CASH FLOW</w:t>
      </w:r>
    </w:p>
    <w:p w:rsidR="00D25A76" w:rsidRDefault="00D25A76" w:rsidP="00D25A76">
      <w:pPr>
        <w:spacing w:after="0" w:line="240" w:lineRule="auto"/>
        <w:rPr>
          <w:rFonts w:ascii="Arial Narrow" w:eastAsia="Times New Roman" w:hAnsi="Arial Narrow" w:cs="Arial"/>
          <w:bCs/>
          <w:sz w:val="24"/>
          <w:szCs w:val="24"/>
          <w:lang w:val="en-US"/>
        </w:rPr>
      </w:pPr>
      <w:r w:rsidRPr="00D25A76">
        <w:rPr>
          <w:rFonts w:ascii="Arial Narrow" w:eastAsia="Times New Roman" w:hAnsi="Arial Narrow" w:cs="Arial"/>
          <w:b/>
          <w:bCs/>
          <w:sz w:val="20"/>
          <w:szCs w:val="20"/>
          <w:lang w:val="en-US"/>
        </w:rPr>
        <w:t xml:space="preserve">Table B7 Adjustments Budget Cash Flows - </w:t>
      </w:r>
      <w:r w:rsidR="00CD6315">
        <w:rPr>
          <w:rFonts w:ascii="Arial Narrow" w:eastAsia="Times New Roman" w:hAnsi="Arial Narrow" w:cs="Arial"/>
          <w:b/>
          <w:bCs/>
          <w:sz w:val="24"/>
          <w:szCs w:val="24"/>
          <w:lang w:val="en-US"/>
        </w:rPr>
        <w:t xml:space="preserve">  </w:t>
      </w:r>
      <w:r w:rsidR="00CD6315">
        <w:rPr>
          <w:rFonts w:ascii="Arial Narrow" w:eastAsia="Times New Roman" w:hAnsi="Arial Narrow" w:cs="Arial"/>
          <w:bCs/>
          <w:sz w:val="24"/>
          <w:szCs w:val="24"/>
          <w:lang w:val="en-US"/>
        </w:rPr>
        <w:t>The table below</w:t>
      </w:r>
      <w:r w:rsidR="00644291">
        <w:rPr>
          <w:rFonts w:ascii="Arial Narrow" w:eastAsia="Times New Roman" w:hAnsi="Arial Narrow" w:cs="Arial"/>
          <w:bCs/>
          <w:sz w:val="24"/>
          <w:szCs w:val="24"/>
          <w:lang w:val="en-US"/>
        </w:rPr>
        <w:t xml:space="preserve"> indicates the projected cash receipts</w:t>
      </w:r>
      <w:r w:rsidR="00CD6315">
        <w:rPr>
          <w:rFonts w:ascii="Arial Narrow" w:eastAsia="Times New Roman" w:hAnsi="Arial Narrow" w:cs="Arial"/>
          <w:bCs/>
          <w:sz w:val="24"/>
          <w:szCs w:val="24"/>
          <w:lang w:val="en-US"/>
        </w:rPr>
        <w:t xml:space="preserve"> from all sources of revenue of the municipality as well as projected operating and capital expenditure by type.</w:t>
      </w:r>
    </w:p>
    <w:p w:rsidR="00CD6315" w:rsidRDefault="00CD6315" w:rsidP="00D25A76">
      <w:pPr>
        <w:spacing w:after="0" w:line="240" w:lineRule="auto"/>
        <w:rPr>
          <w:rFonts w:ascii="Arial Narrow" w:eastAsia="Times New Roman" w:hAnsi="Arial Narrow" w:cs="Arial"/>
          <w:bCs/>
          <w:sz w:val="24"/>
          <w:szCs w:val="24"/>
          <w:lang w:val="en-US"/>
        </w:rPr>
      </w:pPr>
    </w:p>
    <w:p w:rsidR="00644291" w:rsidRDefault="00644291" w:rsidP="00D25A76">
      <w:pPr>
        <w:spacing w:after="0" w:line="240" w:lineRule="auto"/>
        <w:rPr>
          <w:rFonts w:ascii="Arial Narrow" w:eastAsia="Times New Roman" w:hAnsi="Arial Narrow" w:cs="Arial"/>
          <w:b/>
          <w:bCs/>
          <w:sz w:val="24"/>
          <w:szCs w:val="24"/>
          <w:lang w:val="en-US"/>
        </w:rPr>
      </w:pPr>
      <w:r w:rsidRPr="00644291">
        <w:rPr>
          <w:rFonts w:ascii="Arial Narrow" w:eastAsia="Times New Roman" w:hAnsi="Arial Narrow" w:cs="Arial"/>
          <w:b/>
          <w:bCs/>
          <w:sz w:val="24"/>
          <w:szCs w:val="24"/>
          <w:lang w:val="en-US"/>
        </w:rPr>
        <w:t>Cash flow from operating activities</w:t>
      </w:r>
    </w:p>
    <w:p w:rsidR="00644291" w:rsidRDefault="00644291" w:rsidP="00D25A76">
      <w:pPr>
        <w:spacing w:after="0" w:line="240" w:lineRule="auto"/>
        <w:rPr>
          <w:rFonts w:ascii="Arial Narrow" w:eastAsia="Times New Roman" w:hAnsi="Arial Narrow" w:cs="Arial"/>
          <w:b/>
          <w:bCs/>
          <w:sz w:val="24"/>
          <w:szCs w:val="24"/>
          <w:lang w:val="en-US"/>
        </w:rPr>
      </w:pPr>
    </w:p>
    <w:p w:rsidR="00644291" w:rsidRDefault="00644291" w:rsidP="00D25A76">
      <w:pPr>
        <w:spacing w:after="0" w:line="240" w:lineRule="auto"/>
        <w:rPr>
          <w:rFonts w:ascii="Arial Narrow" w:eastAsia="Times New Roman" w:hAnsi="Arial Narrow" w:cs="Arial"/>
          <w:b/>
          <w:bCs/>
          <w:sz w:val="24"/>
          <w:szCs w:val="24"/>
          <w:lang w:val="en-US"/>
        </w:rPr>
      </w:pPr>
      <w:r>
        <w:rPr>
          <w:rFonts w:ascii="Arial Narrow" w:eastAsia="Times New Roman" w:hAnsi="Arial Narrow" w:cs="Arial"/>
          <w:b/>
          <w:bCs/>
          <w:sz w:val="24"/>
          <w:szCs w:val="24"/>
          <w:lang w:val="en-US"/>
        </w:rPr>
        <w:t>Receipts</w:t>
      </w:r>
    </w:p>
    <w:p w:rsidR="00644291" w:rsidRDefault="00644291" w:rsidP="00D25A76">
      <w:pPr>
        <w:spacing w:after="0" w:line="240" w:lineRule="auto"/>
        <w:rPr>
          <w:rFonts w:ascii="Arial Narrow" w:eastAsia="Times New Roman" w:hAnsi="Arial Narrow" w:cs="Arial"/>
          <w:b/>
          <w:bCs/>
          <w:sz w:val="24"/>
          <w:szCs w:val="24"/>
          <w:lang w:val="en-US"/>
        </w:rPr>
      </w:pPr>
    </w:p>
    <w:p w:rsidR="00644291" w:rsidRDefault="00644291" w:rsidP="00D25A76">
      <w:pPr>
        <w:spacing w:after="0" w:line="240" w:lineRule="auto"/>
        <w:rPr>
          <w:rFonts w:ascii="Arial Narrow" w:eastAsia="Times New Roman" w:hAnsi="Arial Narrow" w:cs="Arial"/>
          <w:b/>
          <w:bCs/>
          <w:sz w:val="24"/>
          <w:szCs w:val="24"/>
          <w:lang w:val="en-US"/>
        </w:rPr>
      </w:pPr>
      <w:r>
        <w:rPr>
          <w:rFonts w:ascii="Arial Narrow" w:eastAsia="Times New Roman" w:hAnsi="Arial Narrow" w:cs="Arial"/>
          <w:b/>
          <w:bCs/>
          <w:sz w:val="24"/>
          <w:szCs w:val="24"/>
          <w:lang w:val="en-US"/>
        </w:rPr>
        <w:t>Property rates</w:t>
      </w:r>
    </w:p>
    <w:p w:rsid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The municipality used an assumption that it will collect 63% from its property rates debtors, as compared to prior year collection rate of which it was assumed to be 100%.</w:t>
      </w:r>
    </w:p>
    <w:p w:rsidR="00644291" w:rsidRDefault="00644291" w:rsidP="00D25A76">
      <w:pPr>
        <w:spacing w:after="0" w:line="240" w:lineRule="auto"/>
        <w:rPr>
          <w:rFonts w:ascii="Arial Narrow" w:eastAsia="Times New Roman" w:hAnsi="Arial Narrow" w:cs="Arial"/>
          <w:bCs/>
          <w:sz w:val="24"/>
          <w:szCs w:val="24"/>
          <w:lang w:val="en-US"/>
        </w:rPr>
      </w:pPr>
    </w:p>
    <w:p w:rsidR="00644291" w:rsidRDefault="00644291" w:rsidP="00D25A76">
      <w:pPr>
        <w:spacing w:after="0" w:line="240" w:lineRule="auto"/>
        <w:rPr>
          <w:rFonts w:ascii="Arial Narrow" w:eastAsia="Times New Roman" w:hAnsi="Arial Narrow" w:cs="Arial"/>
          <w:b/>
          <w:bCs/>
          <w:sz w:val="24"/>
          <w:szCs w:val="24"/>
          <w:lang w:val="en-US"/>
        </w:rPr>
      </w:pPr>
      <w:r>
        <w:rPr>
          <w:rFonts w:ascii="Arial Narrow" w:eastAsia="Times New Roman" w:hAnsi="Arial Narrow" w:cs="Arial"/>
          <w:b/>
          <w:bCs/>
          <w:sz w:val="24"/>
          <w:szCs w:val="24"/>
          <w:lang w:val="en-US"/>
        </w:rPr>
        <w:t xml:space="preserve">Service charges </w:t>
      </w:r>
    </w:p>
    <w:p w:rsid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The municipality collection  assumption rate is 100% on services charges because we are only providing this service to only Manguzi Hospital, Mseleni hospital and Ithala Shopping Centre at the moment.  The current payment trend it for these debtors shows that we will collect 100% from this catergory.</w:t>
      </w:r>
    </w:p>
    <w:p w:rsidR="00644291" w:rsidRDefault="00644291" w:rsidP="00D25A76">
      <w:pPr>
        <w:spacing w:after="0" w:line="240" w:lineRule="auto"/>
        <w:rPr>
          <w:rFonts w:ascii="Arial Narrow" w:eastAsia="Times New Roman" w:hAnsi="Arial Narrow" w:cs="Arial"/>
          <w:bCs/>
          <w:sz w:val="24"/>
          <w:szCs w:val="24"/>
          <w:lang w:val="en-US"/>
        </w:rPr>
      </w:pPr>
    </w:p>
    <w:p w:rsidR="00644291" w:rsidRPr="00644291" w:rsidRDefault="00644291" w:rsidP="00D25A76">
      <w:pPr>
        <w:spacing w:after="0" w:line="240" w:lineRule="auto"/>
        <w:rPr>
          <w:rFonts w:ascii="Arial Narrow" w:eastAsia="Times New Roman" w:hAnsi="Arial Narrow" w:cs="Arial"/>
          <w:b/>
          <w:bCs/>
          <w:sz w:val="24"/>
          <w:szCs w:val="24"/>
          <w:lang w:val="en-US"/>
        </w:rPr>
      </w:pPr>
      <w:r w:rsidRPr="00644291">
        <w:rPr>
          <w:rFonts w:ascii="Arial Narrow" w:eastAsia="Times New Roman" w:hAnsi="Arial Narrow" w:cs="Arial"/>
          <w:b/>
          <w:bCs/>
          <w:sz w:val="24"/>
          <w:szCs w:val="24"/>
          <w:lang w:val="en-US"/>
        </w:rPr>
        <w:t>Traffic fines</w:t>
      </w:r>
    </w:p>
    <w:p w:rsid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The municipality collection assumption rate for traffic fines is 20% based on the fact that collection of traffic fines is not entirely dependent to the municipality but also to the court magistrates decision when the offenders presents their charges to him.  Due to the discounts and writes off of traffic fines by the court we anticipate that we will collect 20% from the fines issued from January to June 2018. We have already collected R736579 therefore the 20% is anticipated from January to June 2018 (see SB15)</w:t>
      </w:r>
    </w:p>
    <w:p w:rsidR="00644291" w:rsidRDefault="00644291" w:rsidP="00D25A76">
      <w:pPr>
        <w:spacing w:after="0" w:line="240" w:lineRule="auto"/>
        <w:rPr>
          <w:rFonts w:ascii="Arial Narrow" w:eastAsia="Times New Roman" w:hAnsi="Arial Narrow" w:cs="Arial"/>
          <w:bCs/>
          <w:sz w:val="24"/>
          <w:szCs w:val="24"/>
          <w:lang w:val="en-US"/>
        </w:rPr>
      </w:pPr>
    </w:p>
    <w:p w:rsidR="00644291" w:rsidRDefault="00644291" w:rsidP="00D25A76">
      <w:pPr>
        <w:spacing w:after="0" w:line="240" w:lineRule="auto"/>
        <w:rPr>
          <w:rFonts w:ascii="Arial Narrow" w:eastAsia="Times New Roman" w:hAnsi="Arial Narrow" w:cs="Arial"/>
          <w:b/>
          <w:bCs/>
          <w:sz w:val="24"/>
          <w:szCs w:val="24"/>
          <w:lang w:val="en-US"/>
        </w:rPr>
      </w:pPr>
      <w:r>
        <w:rPr>
          <w:rFonts w:ascii="Arial Narrow" w:eastAsia="Times New Roman" w:hAnsi="Arial Narrow" w:cs="Arial"/>
          <w:b/>
          <w:bCs/>
          <w:sz w:val="24"/>
          <w:szCs w:val="24"/>
          <w:lang w:val="en-US"/>
        </w:rPr>
        <w:t>Other revenue</w:t>
      </w:r>
    </w:p>
    <w:p w:rsidR="00644291" w:rsidRP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The municipality collection rate assumption for other revenue is 100% (see SB15)</w:t>
      </w:r>
    </w:p>
    <w:p w:rsidR="00644291" w:rsidRDefault="00644291" w:rsidP="00D25A76">
      <w:pPr>
        <w:spacing w:after="0" w:line="240" w:lineRule="auto"/>
        <w:rPr>
          <w:rFonts w:ascii="Arial Narrow" w:eastAsia="Times New Roman" w:hAnsi="Arial Narrow" w:cs="Arial"/>
          <w:bCs/>
          <w:sz w:val="24"/>
          <w:szCs w:val="24"/>
          <w:lang w:val="en-US"/>
        </w:rPr>
      </w:pPr>
    </w:p>
    <w:p w:rsidR="00644291" w:rsidRDefault="00644291" w:rsidP="00D25A76">
      <w:pPr>
        <w:spacing w:after="0" w:line="240" w:lineRule="auto"/>
        <w:rPr>
          <w:rFonts w:ascii="Arial Narrow" w:eastAsia="Times New Roman" w:hAnsi="Arial Narrow" w:cs="Arial"/>
          <w:b/>
          <w:bCs/>
          <w:sz w:val="24"/>
          <w:szCs w:val="24"/>
          <w:lang w:val="en-US"/>
        </w:rPr>
      </w:pPr>
      <w:r w:rsidRPr="00644291">
        <w:rPr>
          <w:rFonts w:ascii="Arial Narrow" w:eastAsia="Times New Roman" w:hAnsi="Arial Narrow" w:cs="Arial"/>
          <w:b/>
          <w:bCs/>
          <w:sz w:val="24"/>
          <w:szCs w:val="24"/>
          <w:lang w:val="en-US"/>
        </w:rPr>
        <w:t>Payments</w:t>
      </w:r>
    </w:p>
    <w:p w:rsidR="00644291" w:rsidRPr="00644291" w:rsidRDefault="00644291" w:rsidP="00D25A76">
      <w:pPr>
        <w:spacing w:after="0" w:line="240" w:lineRule="auto"/>
        <w:rPr>
          <w:rFonts w:ascii="Arial Narrow" w:eastAsia="Times New Roman" w:hAnsi="Arial Narrow" w:cs="Arial"/>
          <w:b/>
          <w:bCs/>
          <w:sz w:val="24"/>
          <w:szCs w:val="24"/>
          <w:lang w:val="en-US"/>
        </w:rPr>
      </w:pPr>
    </w:p>
    <w:p w:rsidR="00644291" w:rsidRPr="00644291" w:rsidRDefault="00644291" w:rsidP="00D25A76">
      <w:pPr>
        <w:spacing w:after="0" w:line="240" w:lineRule="auto"/>
        <w:rPr>
          <w:rFonts w:ascii="Arial Narrow" w:eastAsia="Times New Roman" w:hAnsi="Arial Narrow" w:cs="Arial"/>
          <w:b/>
          <w:bCs/>
          <w:sz w:val="24"/>
          <w:szCs w:val="24"/>
          <w:lang w:val="en-US"/>
        </w:rPr>
      </w:pPr>
      <w:r w:rsidRPr="00644291">
        <w:rPr>
          <w:rFonts w:ascii="Arial Narrow" w:eastAsia="Times New Roman" w:hAnsi="Arial Narrow" w:cs="Arial"/>
          <w:b/>
          <w:bCs/>
          <w:sz w:val="24"/>
          <w:szCs w:val="24"/>
          <w:lang w:val="en-US"/>
        </w:rPr>
        <w:t>Suppliers and employees</w:t>
      </w:r>
    </w:p>
    <w:p w:rsid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Payment of suppliers and employees also includes prior year trade creditors of R9 388 170 that were paid in July as well as retention creditors amounting to R690 565 paid in September.  The next retention pay out is due in March 2018 the balance is not going to be paid in this financial year because they will only be due after June 2018.</w:t>
      </w:r>
    </w:p>
    <w:p w:rsidR="00644291" w:rsidRDefault="00644291" w:rsidP="00D25A76">
      <w:pPr>
        <w:spacing w:after="0" w:line="240" w:lineRule="auto"/>
        <w:rPr>
          <w:rFonts w:ascii="Arial Narrow" w:eastAsia="Times New Roman" w:hAnsi="Arial Narrow" w:cs="Arial"/>
          <w:bCs/>
          <w:sz w:val="24"/>
          <w:szCs w:val="24"/>
          <w:lang w:val="en-US"/>
        </w:rPr>
      </w:pPr>
    </w:p>
    <w:p w:rsidR="00644291" w:rsidRPr="00644291" w:rsidRDefault="00644291" w:rsidP="00D25A76">
      <w:pPr>
        <w:spacing w:after="0" w:line="240" w:lineRule="auto"/>
        <w:rPr>
          <w:rFonts w:ascii="Arial Narrow" w:eastAsia="Times New Roman" w:hAnsi="Arial Narrow" w:cs="Arial"/>
          <w:b/>
          <w:bCs/>
          <w:sz w:val="24"/>
          <w:szCs w:val="24"/>
          <w:lang w:val="en-US"/>
        </w:rPr>
      </w:pPr>
      <w:r w:rsidRPr="00644291">
        <w:rPr>
          <w:rFonts w:ascii="Arial Narrow" w:eastAsia="Times New Roman" w:hAnsi="Arial Narrow" w:cs="Arial"/>
          <w:b/>
          <w:bCs/>
          <w:sz w:val="24"/>
          <w:szCs w:val="24"/>
          <w:lang w:val="en-US"/>
        </w:rPr>
        <w:t>Finance charges</w:t>
      </w:r>
    </w:p>
    <w:p w:rsid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There are no finance charges in this financial year after it has been discovered that there will be no finance lease agreements in this financial year.</w:t>
      </w:r>
    </w:p>
    <w:p w:rsidR="00644291" w:rsidRDefault="00644291" w:rsidP="00D25A76">
      <w:pPr>
        <w:spacing w:after="0" w:line="240" w:lineRule="auto"/>
        <w:rPr>
          <w:rFonts w:ascii="Arial Narrow" w:eastAsia="Times New Roman" w:hAnsi="Arial Narrow" w:cs="Arial"/>
          <w:bCs/>
          <w:sz w:val="24"/>
          <w:szCs w:val="24"/>
          <w:lang w:val="en-US"/>
        </w:rPr>
      </w:pPr>
    </w:p>
    <w:p w:rsidR="00644291" w:rsidRPr="00644291" w:rsidRDefault="00644291" w:rsidP="00D25A76">
      <w:pPr>
        <w:spacing w:after="0" w:line="240" w:lineRule="auto"/>
        <w:rPr>
          <w:rFonts w:ascii="Arial Narrow" w:eastAsia="Times New Roman" w:hAnsi="Arial Narrow" w:cs="Arial"/>
          <w:b/>
          <w:bCs/>
          <w:sz w:val="24"/>
          <w:szCs w:val="24"/>
          <w:lang w:val="en-US"/>
        </w:rPr>
      </w:pPr>
      <w:r w:rsidRPr="00644291">
        <w:rPr>
          <w:rFonts w:ascii="Arial Narrow" w:eastAsia="Times New Roman" w:hAnsi="Arial Narrow" w:cs="Arial"/>
          <w:b/>
          <w:bCs/>
          <w:sz w:val="24"/>
          <w:szCs w:val="24"/>
          <w:lang w:val="en-US"/>
        </w:rPr>
        <w:t>Transfers and Grants</w:t>
      </w:r>
    </w:p>
    <w:p w:rsid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These transfers refers to donations made to house holds for burial assistance and food parcels and organized groups in the community by donating to them with business start up equipment , as well as sports gear.</w:t>
      </w:r>
    </w:p>
    <w:p w:rsidR="00644291" w:rsidRDefault="00644291" w:rsidP="00D25A76">
      <w:pPr>
        <w:spacing w:after="0" w:line="240" w:lineRule="auto"/>
        <w:rPr>
          <w:rFonts w:ascii="Arial Narrow" w:eastAsia="Times New Roman" w:hAnsi="Arial Narrow" w:cs="Arial"/>
          <w:bCs/>
          <w:sz w:val="24"/>
          <w:szCs w:val="24"/>
          <w:lang w:val="en-US"/>
        </w:rPr>
      </w:pPr>
    </w:p>
    <w:p w:rsidR="00644291" w:rsidRDefault="00644291" w:rsidP="00D25A76">
      <w:pPr>
        <w:spacing w:after="0" w:line="240" w:lineRule="auto"/>
        <w:rPr>
          <w:rFonts w:ascii="Arial Narrow" w:eastAsia="Times New Roman" w:hAnsi="Arial Narrow" w:cs="Arial"/>
          <w:b/>
          <w:bCs/>
          <w:sz w:val="24"/>
          <w:szCs w:val="24"/>
          <w:lang w:val="en-US"/>
        </w:rPr>
      </w:pPr>
      <w:r>
        <w:rPr>
          <w:rFonts w:ascii="Arial Narrow" w:eastAsia="Times New Roman" w:hAnsi="Arial Narrow" w:cs="Arial"/>
          <w:b/>
          <w:bCs/>
          <w:sz w:val="24"/>
          <w:szCs w:val="24"/>
          <w:lang w:val="en-US"/>
        </w:rPr>
        <w:t>Capital expenditure</w:t>
      </w:r>
    </w:p>
    <w:p w:rsid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Assumption is that we will pay 100% for all the capital projects and assets as all capital projects have been already implemented and should be finished by 30 June 2018</w:t>
      </w:r>
    </w:p>
    <w:p w:rsidR="00644291" w:rsidRDefault="00644291" w:rsidP="00D25A76">
      <w:pPr>
        <w:spacing w:after="0" w:line="240" w:lineRule="auto"/>
        <w:rPr>
          <w:rFonts w:ascii="Arial Narrow" w:eastAsia="Times New Roman" w:hAnsi="Arial Narrow" w:cs="Arial"/>
          <w:bCs/>
          <w:sz w:val="24"/>
          <w:szCs w:val="24"/>
          <w:lang w:val="en-US"/>
        </w:rPr>
      </w:pPr>
    </w:p>
    <w:p w:rsidR="00644291" w:rsidRPr="00644291" w:rsidRDefault="00644291" w:rsidP="00D25A76">
      <w:pPr>
        <w:spacing w:after="0" w:line="240" w:lineRule="auto"/>
        <w:rPr>
          <w:rFonts w:ascii="Arial Narrow" w:eastAsia="Times New Roman" w:hAnsi="Arial Narrow" w:cs="Arial"/>
          <w:b/>
          <w:bCs/>
          <w:sz w:val="24"/>
          <w:szCs w:val="24"/>
          <w:lang w:val="en-US"/>
        </w:rPr>
      </w:pPr>
      <w:r w:rsidRPr="00644291">
        <w:rPr>
          <w:rFonts w:ascii="Arial Narrow" w:eastAsia="Times New Roman" w:hAnsi="Arial Narrow" w:cs="Arial"/>
          <w:b/>
          <w:bCs/>
          <w:sz w:val="24"/>
          <w:szCs w:val="24"/>
          <w:lang w:val="en-US"/>
        </w:rPr>
        <w:t>Re-payment of borrowings</w:t>
      </w:r>
    </w:p>
    <w:p w:rsidR="00644291" w:rsidRPr="00644291" w:rsidRDefault="00644291" w:rsidP="00D25A76">
      <w:pPr>
        <w:spacing w:after="0" w:line="240" w:lineRule="auto"/>
        <w:rPr>
          <w:rFonts w:ascii="Arial Narrow" w:eastAsia="Times New Roman" w:hAnsi="Arial Narrow" w:cs="Arial"/>
          <w:bCs/>
          <w:sz w:val="24"/>
          <w:szCs w:val="24"/>
          <w:lang w:val="en-US"/>
        </w:rPr>
      </w:pPr>
      <w:r>
        <w:rPr>
          <w:rFonts w:ascii="Arial Narrow" w:eastAsia="Times New Roman" w:hAnsi="Arial Narrow" w:cs="Arial"/>
          <w:bCs/>
          <w:sz w:val="24"/>
          <w:szCs w:val="24"/>
          <w:lang w:val="en-US"/>
        </w:rPr>
        <w:t>Re-payment of borrowings is nil after it has been identified that there are no finance lease obligations we will have this financial year.</w:t>
      </w:r>
    </w:p>
    <w:p w:rsidR="006B40C1" w:rsidRDefault="00644291">
      <w:pPr>
        <w:rPr>
          <w:sz w:val="24"/>
          <w:szCs w:val="24"/>
        </w:rPr>
      </w:pPr>
      <w:r w:rsidRPr="00644291">
        <w:rPr>
          <w:noProof/>
          <w:lang w:eastAsia="en-ZA"/>
        </w:rPr>
        <w:lastRenderedPageBreak/>
        <w:drawing>
          <wp:inline distT="0" distB="0" distL="0" distR="0">
            <wp:extent cx="6172200" cy="47955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0" cy="4795525"/>
                    </a:xfrm>
                    <a:prstGeom prst="rect">
                      <a:avLst/>
                    </a:prstGeom>
                    <a:noFill/>
                    <a:ln>
                      <a:noFill/>
                    </a:ln>
                  </pic:spPr>
                </pic:pic>
              </a:graphicData>
            </a:graphic>
          </wp:inline>
        </w:drawing>
      </w:r>
    </w:p>
    <w:p w:rsidR="006B40C1" w:rsidRDefault="006B40C1"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sz w:val="24"/>
          <w:szCs w:val="24"/>
        </w:rPr>
      </w:pPr>
    </w:p>
    <w:p w:rsidR="00086966" w:rsidRDefault="00086966" w:rsidP="006B40C1">
      <w:pPr>
        <w:rPr>
          <w:b/>
          <w:sz w:val="24"/>
          <w:szCs w:val="24"/>
        </w:rPr>
      </w:pPr>
      <w:r w:rsidRPr="00636936">
        <w:rPr>
          <w:b/>
          <w:sz w:val="24"/>
          <w:szCs w:val="24"/>
        </w:rPr>
        <w:lastRenderedPageBreak/>
        <w:t>Cash back reserves/Accummulated surplus reconciliation</w:t>
      </w:r>
    </w:p>
    <w:p w:rsidR="00636936" w:rsidRDefault="00636936" w:rsidP="006B40C1">
      <w:pPr>
        <w:rPr>
          <w:sz w:val="24"/>
          <w:szCs w:val="24"/>
        </w:rPr>
      </w:pPr>
      <w:r>
        <w:rPr>
          <w:sz w:val="24"/>
          <w:szCs w:val="24"/>
        </w:rPr>
        <w:t>The municipality cash back reserves is R26 945 131 which comes cash on main account of R1 216 914 and short term deposits/investments of R25 728 217.</w:t>
      </w:r>
    </w:p>
    <w:p w:rsidR="0004641A" w:rsidRDefault="0004641A" w:rsidP="006B40C1">
      <w:pPr>
        <w:rPr>
          <w:sz w:val="24"/>
          <w:szCs w:val="24"/>
        </w:rPr>
      </w:pPr>
    </w:p>
    <w:p w:rsidR="0004641A" w:rsidRPr="00636936" w:rsidRDefault="0004641A" w:rsidP="006B40C1">
      <w:pPr>
        <w:rPr>
          <w:sz w:val="24"/>
          <w:szCs w:val="24"/>
        </w:rPr>
      </w:pPr>
      <w:r w:rsidRPr="0004641A">
        <w:rPr>
          <w:noProof/>
          <w:lang w:eastAsia="en-ZA"/>
        </w:rPr>
        <w:drawing>
          <wp:inline distT="0" distB="0" distL="0" distR="0">
            <wp:extent cx="6172200" cy="2603285"/>
            <wp:effectExtent l="0" t="0" r="0" b="698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2603285"/>
                    </a:xfrm>
                    <a:prstGeom prst="rect">
                      <a:avLst/>
                    </a:prstGeom>
                    <a:noFill/>
                    <a:ln>
                      <a:noFill/>
                    </a:ln>
                  </pic:spPr>
                </pic:pic>
              </a:graphicData>
            </a:graphic>
          </wp:inline>
        </w:drawing>
      </w:r>
    </w:p>
    <w:p w:rsidR="00D25A76" w:rsidRDefault="006B40C1" w:rsidP="006B40C1">
      <w:pPr>
        <w:tabs>
          <w:tab w:val="left" w:pos="2520"/>
        </w:tabs>
        <w:rPr>
          <w:b/>
          <w:sz w:val="24"/>
          <w:szCs w:val="24"/>
        </w:rPr>
      </w:pPr>
      <w:r w:rsidRPr="006B40C1">
        <w:rPr>
          <w:b/>
          <w:sz w:val="24"/>
          <w:szCs w:val="24"/>
        </w:rPr>
        <w:t>Assets Management</w:t>
      </w:r>
    </w:p>
    <w:p w:rsidR="006B40C1" w:rsidRPr="006B40C1" w:rsidRDefault="006B40C1" w:rsidP="006B40C1">
      <w:pPr>
        <w:spacing w:after="0" w:line="240" w:lineRule="auto"/>
        <w:rPr>
          <w:rFonts w:ascii="Arial Narrow" w:eastAsia="Times New Roman" w:hAnsi="Arial Narrow" w:cs="Arial"/>
          <w:bCs/>
          <w:sz w:val="24"/>
          <w:szCs w:val="24"/>
          <w:lang w:val="en-US"/>
        </w:rPr>
      </w:pPr>
      <w:r w:rsidRPr="006B40C1">
        <w:rPr>
          <w:rFonts w:ascii="Arial Narrow" w:eastAsia="Times New Roman" w:hAnsi="Arial Narrow" w:cs="Arial"/>
          <w:b/>
          <w:bCs/>
          <w:sz w:val="20"/>
          <w:szCs w:val="20"/>
          <w:lang w:val="en-US"/>
        </w:rPr>
        <w:t xml:space="preserve">Table B9 Asset Management </w:t>
      </w:r>
      <w:r>
        <w:rPr>
          <w:rFonts w:ascii="Arial Narrow" w:eastAsia="Times New Roman" w:hAnsi="Arial Narrow" w:cs="Arial"/>
          <w:b/>
          <w:bCs/>
          <w:sz w:val="20"/>
          <w:szCs w:val="20"/>
          <w:lang w:val="en-US"/>
        </w:rPr>
        <w:t>–</w:t>
      </w:r>
      <w:r w:rsidRPr="006B40C1">
        <w:rPr>
          <w:rFonts w:ascii="Arial Narrow" w:eastAsia="Times New Roman" w:hAnsi="Arial Narrow" w:cs="Arial"/>
          <w:b/>
          <w:bCs/>
          <w:sz w:val="24"/>
          <w:szCs w:val="24"/>
          <w:lang w:val="en-US"/>
        </w:rPr>
        <w:t xml:space="preserve"> </w:t>
      </w:r>
      <w:r w:rsidRPr="006B40C1">
        <w:rPr>
          <w:rFonts w:ascii="Arial Narrow" w:eastAsia="Times New Roman" w:hAnsi="Arial Narrow" w:cs="Arial"/>
          <w:bCs/>
          <w:sz w:val="24"/>
          <w:szCs w:val="24"/>
          <w:lang w:val="en-US"/>
        </w:rPr>
        <w:t>below shows the summary of the asset register of Umhlabuyalingana Municipality.</w:t>
      </w:r>
      <w:r w:rsidR="00644291">
        <w:rPr>
          <w:rFonts w:ascii="Arial Narrow" w:eastAsia="Times New Roman" w:hAnsi="Arial Narrow" w:cs="Arial"/>
          <w:bCs/>
          <w:sz w:val="24"/>
          <w:szCs w:val="24"/>
          <w:lang w:val="en-US"/>
        </w:rPr>
        <w:t xml:space="preserve">  Assets to be completed and purchased in this financial year are included like new grader to be purchased, new offices to be constructed in the Mozambique boarder, and other assets.  Depreciation for additional assets has been considered as well.</w:t>
      </w:r>
    </w:p>
    <w:p w:rsidR="00F43F79" w:rsidRDefault="00F43F79">
      <w:pPr>
        <w:rPr>
          <w:sz w:val="24"/>
          <w:szCs w:val="24"/>
        </w:rPr>
      </w:pPr>
    </w:p>
    <w:p w:rsidR="00F43F79" w:rsidRDefault="00F43F79">
      <w:pPr>
        <w:rPr>
          <w:sz w:val="24"/>
          <w:szCs w:val="24"/>
        </w:rPr>
      </w:pPr>
    </w:p>
    <w:p w:rsidR="00F43F79" w:rsidRDefault="00F43F79">
      <w:pPr>
        <w:rPr>
          <w:sz w:val="24"/>
          <w:szCs w:val="24"/>
        </w:rPr>
      </w:pPr>
      <w:r>
        <w:rPr>
          <w:sz w:val="24"/>
          <w:szCs w:val="24"/>
        </w:rPr>
        <w:br w:type="page"/>
      </w:r>
    </w:p>
    <w:p w:rsidR="00644291" w:rsidRDefault="00644291">
      <w:pPr>
        <w:rPr>
          <w:sz w:val="24"/>
          <w:szCs w:val="24"/>
        </w:rPr>
      </w:pPr>
      <w:r w:rsidRPr="00644291">
        <w:rPr>
          <w:noProof/>
          <w:lang w:eastAsia="en-ZA"/>
        </w:rPr>
        <w:lastRenderedPageBreak/>
        <w:drawing>
          <wp:inline distT="0" distB="0" distL="0" distR="0">
            <wp:extent cx="6172200" cy="923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0" cy="923822"/>
                    </a:xfrm>
                    <a:prstGeom prst="rect">
                      <a:avLst/>
                    </a:prstGeom>
                    <a:noFill/>
                    <a:ln>
                      <a:noFill/>
                    </a:ln>
                  </pic:spPr>
                </pic:pic>
              </a:graphicData>
            </a:graphic>
          </wp:inline>
        </w:drawing>
      </w:r>
    </w:p>
    <w:p w:rsidR="00644291" w:rsidRDefault="00644291">
      <w:pPr>
        <w:rPr>
          <w:sz w:val="24"/>
          <w:szCs w:val="24"/>
        </w:rPr>
      </w:pPr>
      <w:r w:rsidRPr="00644291">
        <w:rPr>
          <w:noProof/>
          <w:lang w:eastAsia="en-ZA"/>
        </w:rPr>
        <w:drawing>
          <wp:inline distT="0" distB="0" distL="0" distR="0">
            <wp:extent cx="6172200" cy="3648426"/>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2200" cy="3648426"/>
                    </a:xfrm>
                    <a:prstGeom prst="rect">
                      <a:avLst/>
                    </a:prstGeom>
                    <a:noFill/>
                    <a:ln>
                      <a:noFill/>
                    </a:ln>
                  </pic:spPr>
                </pic:pic>
              </a:graphicData>
            </a:graphic>
          </wp:inline>
        </w:drawing>
      </w:r>
    </w:p>
    <w:p w:rsidR="00644291" w:rsidRDefault="00644291">
      <w:pPr>
        <w:rPr>
          <w:sz w:val="24"/>
          <w:szCs w:val="24"/>
        </w:rPr>
      </w:pPr>
      <w:r w:rsidRPr="00644291">
        <w:rPr>
          <w:noProof/>
          <w:lang w:eastAsia="en-ZA"/>
        </w:rPr>
        <w:drawing>
          <wp:inline distT="0" distB="0" distL="0" distR="0">
            <wp:extent cx="6172200" cy="344759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3447595"/>
                    </a:xfrm>
                    <a:prstGeom prst="rect">
                      <a:avLst/>
                    </a:prstGeom>
                    <a:noFill/>
                    <a:ln>
                      <a:noFill/>
                    </a:ln>
                  </pic:spPr>
                </pic:pic>
              </a:graphicData>
            </a:graphic>
          </wp:inline>
        </w:drawing>
      </w:r>
    </w:p>
    <w:p w:rsidR="00644291" w:rsidRDefault="00644291">
      <w:pPr>
        <w:rPr>
          <w:sz w:val="24"/>
          <w:szCs w:val="24"/>
        </w:rPr>
      </w:pPr>
      <w:r w:rsidRPr="00644291">
        <w:rPr>
          <w:noProof/>
          <w:lang w:eastAsia="en-ZA"/>
        </w:rPr>
        <w:lastRenderedPageBreak/>
        <w:drawing>
          <wp:inline distT="0" distB="0" distL="0" distR="0">
            <wp:extent cx="6172200" cy="3648426"/>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3648426"/>
                    </a:xfrm>
                    <a:prstGeom prst="rect">
                      <a:avLst/>
                    </a:prstGeom>
                    <a:noFill/>
                    <a:ln>
                      <a:noFill/>
                    </a:ln>
                  </pic:spPr>
                </pic:pic>
              </a:graphicData>
            </a:graphic>
          </wp:inline>
        </w:drawing>
      </w:r>
    </w:p>
    <w:p w:rsidR="00F43F79" w:rsidRDefault="00644291">
      <w:pPr>
        <w:rPr>
          <w:sz w:val="24"/>
          <w:szCs w:val="24"/>
        </w:rPr>
      </w:pPr>
      <w:r w:rsidRPr="00644291">
        <w:rPr>
          <w:noProof/>
          <w:lang w:eastAsia="en-ZA"/>
        </w:rPr>
        <w:drawing>
          <wp:inline distT="0" distB="0" distL="0" distR="0">
            <wp:extent cx="6172200" cy="4371417"/>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0" cy="4371417"/>
                    </a:xfrm>
                    <a:prstGeom prst="rect">
                      <a:avLst/>
                    </a:prstGeom>
                    <a:noFill/>
                    <a:ln>
                      <a:noFill/>
                    </a:ln>
                  </pic:spPr>
                </pic:pic>
              </a:graphicData>
            </a:graphic>
          </wp:inline>
        </w:drawing>
      </w:r>
      <w:r w:rsidR="00F43F79">
        <w:rPr>
          <w:sz w:val="24"/>
          <w:szCs w:val="24"/>
        </w:rPr>
        <w:br w:type="page"/>
      </w:r>
    </w:p>
    <w:p w:rsidR="00F43F79" w:rsidRDefault="00F43F79">
      <w:pPr>
        <w:rPr>
          <w:sz w:val="24"/>
          <w:szCs w:val="24"/>
        </w:rPr>
      </w:pPr>
    </w:p>
    <w:p w:rsidR="00F43F79" w:rsidRDefault="00F43F79" w:rsidP="00F43F79">
      <w:pPr>
        <w:rPr>
          <w:b/>
          <w:noProof/>
          <w:sz w:val="24"/>
          <w:szCs w:val="24"/>
          <w:lang w:val="en-US"/>
        </w:rPr>
      </w:pPr>
      <w:r>
        <w:rPr>
          <w:b/>
          <w:noProof/>
          <w:sz w:val="24"/>
          <w:szCs w:val="24"/>
          <w:lang w:val="en-US"/>
        </w:rPr>
        <w:t>2.3  Adjustment to expenditure on allocation and grant programmes</w:t>
      </w:r>
    </w:p>
    <w:p w:rsidR="002E4761" w:rsidRDefault="002E4761">
      <w:pPr>
        <w:rPr>
          <w:b/>
          <w:noProof/>
          <w:sz w:val="24"/>
          <w:szCs w:val="24"/>
          <w:lang w:val="en-US"/>
        </w:rPr>
      </w:pPr>
    </w:p>
    <w:p w:rsidR="00242328" w:rsidRPr="00B631EF" w:rsidRDefault="002E4761" w:rsidP="002E4761">
      <w:pPr>
        <w:rPr>
          <w:noProof/>
          <w:sz w:val="24"/>
          <w:szCs w:val="24"/>
          <w:lang w:val="en-US"/>
        </w:rPr>
      </w:pPr>
      <w:r w:rsidRPr="002E4761">
        <w:rPr>
          <w:noProof/>
          <w:sz w:val="24"/>
          <w:szCs w:val="24"/>
          <w:lang w:val="en-US"/>
        </w:rPr>
        <w:t xml:space="preserve">The municipality </w:t>
      </w:r>
      <w:r>
        <w:rPr>
          <w:noProof/>
          <w:sz w:val="24"/>
          <w:szCs w:val="24"/>
          <w:lang w:val="en-US"/>
        </w:rPr>
        <w:t xml:space="preserve">have </w:t>
      </w:r>
      <w:r w:rsidR="00242328">
        <w:rPr>
          <w:noProof/>
          <w:sz w:val="24"/>
          <w:szCs w:val="24"/>
          <w:lang w:val="en-US"/>
        </w:rPr>
        <w:t xml:space="preserve">received </w:t>
      </w:r>
      <w:r>
        <w:rPr>
          <w:noProof/>
          <w:sz w:val="24"/>
          <w:szCs w:val="24"/>
          <w:lang w:val="en-US"/>
        </w:rPr>
        <w:t xml:space="preserve">the following </w:t>
      </w:r>
      <w:r w:rsidR="00242328">
        <w:rPr>
          <w:noProof/>
          <w:sz w:val="24"/>
          <w:szCs w:val="24"/>
          <w:lang w:val="en-US"/>
        </w:rPr>
        <w:t xml:space="preserve">conditional </w:t>
      </w:r>
      <w:r>
        <w:rPr>
          <w:noProof/>
          <w:sz w:val="24"/>
          <w:szCs w:val="24"/>
          <w:lang w:val="en-US"/>
        </w:rPr>
        <w:t>grants transfers from National Treasury and Provincial Departments</w:t>
      </w:r>
      <w:r w:rsidR="00B631EF">
        <w:rPr>
          <w:noProof/>
          <w:sz w:val="24"/>
          <w:szCs w:val="24"/>
          <w:lang w:val="en-US"/>
        </w:rPr>
        <w:t xml:space="preserve"> and the performance of these transfers is as follows:</w:t>
      </w:r>
    </w:p>
    <w:p w:rsidR="00242328" w:rsidRDefault="00242328" w:rsidP="002E4761">
      <w:pPr>
        <w:rPr>
          <w:noProof/>
          <w:sz w:val="24"/>
          <w:szCs w:val="24"/>
          <w:lang w:val="en-US"/>
        </w:rPr>
      </w:pPr>
      <w:r>
        <w:rPr>
          <w:noProof/>
          <w:sz w:val="24"/>
          <w:szCs w:val="24"/>
          <w:lang w:val="en-US"/>
        </w:rPr>
        <w:t>Financial Management Grant</w:t>
      </w:r>
      <w:r w:rsidR="00B631EF">
        <w:rPr>
          <w:noProof/>
          <w:sz w:val="24"/>
          <w:szCs w:val="24"/>
          <w:lang w:val="en-US"/>
        </w:rPr>
        <w:t xml:space="preserve"> expendit</w:t>
      </w:r>
      <w:r w:rsidR="00644291">
        <w:rPr>
          <w:noProof/>
          <w:sz w:val="24"/>
          <w:szCs w:val="24"/>
          <w:lang w:val="en-US"/>
        </w:rPr>
        <w:t>ure is 47.5%,  the training on compmetency levels for finance officials has not yet started but it has been projected to start in April 2018 hence the expenditure is low on this grant.</w:t>
      </w:r>
    </w:p>
    <w:p w:rsidR="00242328" w:rsidRDefault="00242328" w:rsidP="002E4761">
      <w:pPr>
        <w:rPr>
          <w:noProof/>
          <w:sz w:val="24"/>
          <w:szCs w:val="24"/>
          <w:lang w:val="en-US"/>
        </w:rPr>
      </w:pPr>
      <w:r>
        <w:rPr>
          <w:noProof/>
          <w:sz w:val="24"/>
          <w:szCs w:val="24"/>
          <w:lang w:val="en-US"/>
        </w:rPr>
        <w:t>Expanded Public Works Programme</w:t>
      </w:r>
      <w:r w:rsidR="00644291">
        <w:rPr>
          <w:noProof/>
          <w:sz w:val="24"/>
          <w:szCs w:val="24"/>
          <w:lang w:val="en-US"/>
        </w:rPr>
        <w:t xml:space="preserve"> expenditure is 47.2</w:t>
      </w:r>
      <w:r w:rsidR="00B631EF">
        <w:rPr>
          <w:noProof/>
          <w:sz w:val="24"/>
          <w:szCs w:val="24"/>
          <w:lang w:val="en-US"/>
        </w:rPr>
        <w:t>%</w:t>
      </w:r>
      <w:r w:rsidR="00644291">
        <w:rPr>
          <w:noProof/>
          <w:sz w:val="24"/>
          <w:szCs w:val="24"/>
          <w:lang w:val="en-US"/>
        </w:rPr>
        <w:t xml:space="preserve">  it is only for the payment of salaries and stipends for general workers in the town cleaning programme.</w:t>
      </w:r>
    </w:p>
    <w:p w:rsidR="00242328" w:rsidRDefault="00242328" w:rsidP="002E4761">
      <w:pPr>
        <w:rPr>
          <w:noProof/>
          <w:sz w:val="24"/>
          <w:szCs w:val="24"/>
          <w:lang w:val="en-US"/>
        </w:rPr>
      </w:pPr>
      <w:r>
        <w:rPr>
          <w:noProof/>
          <w:sz w:val="24"/>
          <w:szCs w:val="24"/>
          <w:lang w:val="en-US"/>
        </w:rPr>
        <w:t>Provincialisation Libraries</w:t>
      </w:r>
      <w:r w:rsidR="00B631EF">
        <w:rPr>
          <w:noProof/>
          <w:sz w:val="24"/>
          <w:szCs w:val="24"/>
          <w:lang w:val="en-US"/>
        </w:rPr>
        <w:t xml:space="preserve"> and Community Library </w:t>
      </w:r>
      <w:r w:rsidR="00644291">
        <w:rPr>
          <w:noProof/>
          <w:sz w:val="24"/>
          <w:szCs w:val="24"/>
          <w:lang w:val="en-US"/>
        </w:rPr>
        <w:t>Services Grant expenditure is 51.2%, it is for the Library Staff salaries and library operating expenses.</w:t>
      </w:r>
    </w:p>
    <w:p w:rsidR="00B631EF" w:rsidRDefault="00644291" w:rsidP="002E4761">
      <w:pPr>
        <w:rPr>
          <w:noProof/>
          <w:sz w:val="24"/>
          <w:szCs w:val="24"/>
          <w:lang w:val="en-US"/>
        </w:rPr>
      </w:pPr>
      <w:r>
        <w:rPr>
          <w:noProof/>
          <w:sz w:val="24"/>
          <w:szCs w:val="24"/>
          <w:lang w:val="en-US"/>
        </w:rPr>
        <w:t xml:space="preserve">COGTA (Wall to Wall Scheme) expenditure is  </w:t>
      </w:r>
      <w:r w:rsidR="00B631EF">
        <w:rPr>
          <w:noProof/>
          <w:sz w:val="24"/>
          <w:szCs w:val="24"/>
          <w:lang w:val="en-US"/>
        </w:rPr>
        <w:t>0%</w:t>
      </w:r>
      <w:r>
        <w:rPr>
          <w:noProof/>
          <w:sz w:val="24"/>
          <w:szCs w:val="24"/>
          <w:lang w:val="en-US"/>
        </w:rPr>
        <w:t>,  the project started in the 3</w:t>
      </w:r>
      <w:r w:rsidRPr="00644291">
        <w:rPr>
          <w:noProof/>
          <w:sz w:val="24"/>
          <w:szCs w:val="24"/>
          <w:vertAlign w:val="superscript"/>
          <w:lang w:val="en-US"/>
        </w:rPr>
        <w:t>rd</w:t>
      </w:r>
      <w:r>
        <w:rPr>
          <w:noProof/>
          <w:sz w:val="24"/>
          <w:szCs w:val="24"/>
          <w:lang w:val="en-US"/>
        </w:rPr>
        <w:t xml:space="preserve"> quarter as per the project time lines and it should be finished in June 2018.  </w:t>
      </w:r>
    </w:p>
    <w:p w:rsidR="00B631EF" w:rsidRDefault="00B631EF" w:rsidP="002E4761">
      <w:pPr>
        <w:rPr>
          <w:noProof/>
          <w:sz w:val="24"/>
          <w:szCs w:val="24"/>
          <w:lang w:val="en-US"/>
        </w:rPr>
      </w:pPr>
      <w:r>
        <w:rPr>
          <w:noProof/>
          <w:sz w:val="24"/>
          <w:szCs w:val="24"/>
          <w:lang w:val="en-US"/>
        </w:rPr>
        <w:t>Municipal Infrastructure Grant expenditure is 63</w:t>
      </w:r>
      <w:r w:rsidR="00644291">
        <w:rPr>
          <w:noProof/>
          <w:sz w:val="24"/>
          <w:szCs w:val="24"/>
          <w:lang w:val="en-US"/>
        </w:rPr>
        <w:t>,5</w:t>
      </w:r>
      <w:r>
        <w:rPr>
          <w:noProof/>
          <w:sz w:val="24"/>
          <w:szCs w:val="24"/>
          <w:lang w:val="en-US"/>
        </w:rPr>
        <w:t>%</w:t>
      </w:r>
    </w:p>
    <w:p w:rsidR="00644291" w:rsidRDefault="00644291" w:rsidP="002E4761">
      <w:pPr>
        <w:rPr>
          <w:noProof/>
          <w:sz w:val="24"/>
          <w:szCs w:val="24"/>
          <w:lang w:val="en-US"/>
        </w:rPr>
      </w:pPr>
      <w:r>
        <w:rPr>
          <w:noProof/>
          <w:sz w:val="24"/>
          <w:szCs w:val="24"/>
          <w:lang w:val="en-US"/>
        </w:rPr>
        <w:t xml:space="preserve">Intergrated National Electrification Programme  grant expenditure is 56.7% </w:t>
      </w:r>
    </w:p>
    <w:p w:rsidR="00B631EF" w:rsidRPr="00242328" w:rsidRDefault="00B631EF" w:rsidP="002E4761">
      <w:pPr>
        <w:rPr>
          <w:noProof/>
          <w:sz w:val="24"/>
          <w:szCs w:val="24"/>
          <w:lang w:val="en-US"/>
        </w:rPr>
      </w:pPr>
    </w:p>
    <w:p w:rsidR="002E4761" w:rsidRPr="002E4761" w:rsidRDefault="002E4761" w:rsidP="002E4761">
      <w:pPr>
        <w:rPr>
          <w:b/>
          <w:noProof/>
          <w:sz w:val="24"/>
          <w:szCs w:val="24"/>
          <w:lang w:val="en-US"/>
        </w:rPr>
      </w:pPr>
      <w:r w:rsidRPr="002E4761">
        <w:rPr>
          <w:b/>
          <w:noProof/>
          <w:sz w:val="24"/>
          <w:szCs w:val="24"/>
          <w:lang w:val="en-US"/>
        </w:rPr>
        <w:br w:type="page"/>
      </w:r>
    </w:p>
    <w:p w:rsidR="002E4761" w:rsidRDefault="002E4761" w:rsidP="00F43F79">
      <w:pPr>
        <w:rPr>
          <w:b/>
          <w:noProof/>
          <w:sz w:val="24"/>
          <w:szCs w:val="24"/>
          <w:lang w:val="en-US"/>
        </w:rPr>
      </w:pPr>
    </w:p>
    <w:p w:rsidR="006B40C1" w:rsidRDefault="00644291">
      <w:pPr>
        <w:rPr>
          <w:sz w:val="24"/>
          <w:szCs w:val="24"/>
        </w:rPr>
      </w:pPr>
      <w:r w:rsidRPr="00644291">
        <w:rPr>
          <w:noProof/>
          <w:lang w:eastAsia="en-ZA"/>
        </w:rPr>
        <w:drawing>
          <wp:inline distT="0" distB="0" distL="0" distR="0">
            <wp:extent cx="6172200" cy="6566612"/>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6566612"/>
                    </a:xfrm>
                    <a:prstGeom prst="rect">
                      <a:avLst/>
                    </a:prstGeom>
                    <a:noFill/>
                    <a:ln>
                      <a:noFill/>
                    </a:ln>
                  </pic:spPr>
                </pic:pic>
              </a:graphicData>
            </a:graphic>
          </wp:inline>
        </w:drawing>
      </w:r>
      <w:r w:rsidR="006B40C1" w:rsidRPr="006B40C1">
        <w:rPr>
          <w:sz w:val="24"/>
          <w:szCs w:val="24"/>
        </w:rPr>
        <w:br w:type="page"/>
      </w:r>
    </w:p>
    <w:p w:rsidR="006B40C1" w:rsidRDefault="00F43F79" w:rsidP="006B40C1">
      <w:pPr>
        <w:tabs>
          <w:tab w:val="left" w:pos="2520"/>
        </w:tabs>
        <w:rPr>
          <w:b/>
          <w:sz w:val="24"/>
          <w:szCs w:val="24"/>
        </w:rPr>
      </w:pPr>
      <w:r>
        <w:rPr>
          <w:b/>
          <w:sz w:val="24"/>
          <w:szCs w:val="24"/>
        </w:rPr>
        <w:lastRenderedPageBreak/>
        <w:t>2.4  Adjustment to allocations and grants made by the municipality</w:t>
      </w:r>
    </w:p>
    <w:p w:rsidR="00AF3CB2" w:rsidRDefault="00AF3CB2" w:rsidP="006B40C1">
      <w:pPr>
        <w:tabs>
          <w:tab w:val="left" w:pos="2520"/>
        </w:tabs>
        <w:rPr>
          <w:b/>
          <w:sz w:val="24"/>
          <w:szCs w:val="24"/>
        </w:rPr>
      </w:pPr>
    </w:p>
    <w:p w:rsidR="00AF3CB2" w:rsidRPr="00AF3CB2" w:rsidRDefault="00AF3CB2" w:rsidP="00AF3CB2">
      <w:pPr>
        <w:pStyle w:val="ListParagraph"/>
        <w:numPr>
          <w:ilvl w:val="0"/>
          <w:numId w:val="19"/>
        </w:numPr>
        <w:tabs>
          <w:tab w:val="left" w:pos="2520"/>
        </w:tabs>
        <w:rPr>
          <w:sz w:val="24"/>
          <w:szCs w:val="24"/>
        </w:rPr>
      </w:pPr>
      <w:r w:rsidRPr="00AF3CB2">
        <w:rPr>
          <w:sz w:val="24"/>
          <w:szCs w:val="24"/>
        </w:rPr>
        <w:t>The municipality</w:t>
      </w:r>
      <w:r w:rsidR="00644291">
        <w:rPr>
          <w:sz w:val="24"/>
          <w:szCs w:val="24"/>
        </w:rPr>
        <w:t xml:space="preserve"> has donations made to households as part of social relief programmes in assisting in burial services to households that can’t afford to bury their family members, as well as to organised groups like small businesses by buying and donating to them start up business equipment, and sports gear for youth in ward level.</w:t>
      </w:r>
    </w:p>
    <w:p w:rsidR="00AF3CB2" w:rsidRDefault="00AF3CB2" w:rsidP="006B40C1">
      <w:pPr>
        <w:tabs>
          <w:tab w:val="left" w:pos="2520"/>
        </w:tabs>
        <w:rPr>
          <w:b/>
          <w:sz w:val="24"/>
          <w:szCs w:val="24"/>
        </w:rPr>
      </w:pPr>
    </w:p>
    <w:p w:rsidR="00F43F79" w:rsidRDefault="00644291" w:rsidP="006B40C1">
      <w:pPr>
        <w:tabs>
          <w:tab w:val="left" w:pos="2520"/>
        </w:tabs>
        <w:rPr>
          <w:b/>
          <w:sz w:val="24"/>
          <w:szCs w:val="24"/>
        </w:rPr>
      </w:pPr>
      <w:r w:rsidRPr="00644291">
        <w:rPr>
          <w:noProof/>
          <w:lang w:eastAsia="en-ZA"/>
        </w:rPr>
        <w:drawing>
          <wp:inline distT="0" distB="0" distL="0" distR="0">
            <wp:extent cx="6172200" cy="6490221"/>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2200" cy="6490221"/>
                    </a:xfrm>
                    <a:prstGeom prst="rect">
                      <a:avLst/>
                    </a:prstGeom>
                    <a:noFill/>
                    <a:ln>
                      <a:noFill/>
                    </a:ln>
                  </pic:spPr>
                </pic:pic>
              </a:graphicData>
            </a:graphic>
          </wp:inline>
        </w:drawing>
      </w:r>
    </w:p>
    <w:p w:rsidR="00F25FA4" w:rsidRDefault="00F43F79">
      <w:pPr>
        <w:rPr>
          <w:b/>
          <w:sz w:val="24"/>
          <w:szCs w:val="24"/>
        </w:rPr>
      </w:pPr>
      <w:r>
        <w:rPr>
          <w:b/>
          <w:sz w:val="24"/>
          <w:szCs w:val="24"/>
        </w:rPr>
        <w:lastRenderedPageBreak/>
        <w:t>2.5  Adjustments to councillors allowances and employee benefits</w:t>
      </w:r>
      <w:r w:rsidR="00F25FA4">
        <w:rPr>
          <w:b/>
          <w:sz w:val="24"/>
          <w:szCs w:val="24"/>
        </w:rPr>
        <w:t xml:space="preserve"> </w:t>
      </w:r>
    </w:p>
    <w:p w:rsidR="00AF3CB2" w:rsidRPr="00AF3CB2" w:rsidRDefault="00AF3CB2" w:rsidP="00AF3CB2">
      <w:pPr>
        <w:pStyle w:val="ListParagraph"/>
        <w:numPr>
          <w:ilvl w:val="0"/>
          <w:numId w:val="19"/>
        </w:numPr>
        <w:rPr>
          <w:b/>
          <w:sz w:val="24"/>
          <w:szCs w:val="24"/>
        </w:rPr>
      </w:pPr>
      <w:r>
        <w:rPr>
          <w:sz w:val="24"/>
          <w:szCs w:val="24"/>
        </w:rPr>
        <w:t>Councillors remuneration</w:t>
      </w:r>
      <w:r w:rsidR="00644291">
        <w:rPr>
          <w:sz w:val="24"/>
          <w:szCs w:val="24"/>
        </w:rPr>
        <w:t xml:space="preserve"> budget was adjusted by R290 963</w:t>
      </w:r>
      <w:r>
        <w:rPr>
          <w:sz w:val="24"/>
          <w:szCs w:val="24"/>
        </w:rPr>
        <w:t>, the increase is a re</w:t>
      </w:r>
      <w:r w:rsidR="00644291">
        <w:rPr>
          <w:sz w:val="24"/>
          <w:szCs w:val="24"/>
        </w:rPr>
        <w:t>sult of new upper limits gazzeted by the KZN MEC in December 2017.</w:t>
      </w:r>
    </w:p>
    <w:p w:rsidR="00AF3CB2" w:rsidRPr="00AF3CB2" w:rsidRDefault="00AF3CB2" w:rsidP="00AF3CB2">
      <w:pPr>
        <w:pStyle w:val="ListParagraph"/>
        <w:numPr>
          <w:ilvl w:val="0"/>
          <w:numId w:val="19"/>
        </w:numPr>
        <w:rPr>
          <w:b/>
          <w:sz w:val="24"/>
          <w:szCs w:val="24"/>
        </w:rPr>
      </w:pPr>
      <w:r>
        <w:rPr>
          <w:sz w:val="24"/>
          <w:szCs w:val="24"/>
        </w:rPr>
        <w:t>Employee benefits has increased by</w:t>
      </w:r>
      <w:r w:rsidR="00644291">
        <w:rPr>
          <w:sz w:val="24"/>
          <w:szCs w:val="24"/>
        </w:rPr>
        <w:t xml:space="preserve"> R676 513</w:t>
      </w:r>
      <w:r>
        <w:rPr>
          <w:sz w:val="24"/>
          <w:szCs w:val="24"/>
        </w:rPr>
        <w:t xml:space="preserve"> as </w:t>
      </w:r>
      <w:r w:rsidR="00644291">
        <w:rPr>
          <w:sz w:val="24"/>
          <w:szCs w:val="24"/>
        </w:rPr>
        <w:t>a result of adjustments to travelling allowances for other employees and a new position for IT manager.</w:t>
      </w:r>
    </w:p>
    <w:p w:rsidR="00644291" w:rsidRDefault="00644291">
      <w:pPr>
        <w:rPr>
          <w:b/>
          <w:sz w:val="24"/>
          <w:szCs w:val="24"/>
        </w:rPr>
      </w:pPr>
      <w:r w:rsidRPr="00644291">
        <w:rPr>
          <w:noProof/>
          <w:lang w:eastAsia="en-ZA"/>
        </w:rPr>
        <w:drawing>
          <wp:inline distT="0" distB="0" distL="0" distR="0">
            <wp:extent cx="6172200" cy="581418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72200" cy="5814184"/>
                    </a:xfrm>
                    <a:prstGeom prst="rect">
                      <a:avLst/>
                    </a:prstGeom>
                    <a:noFill/>
                    <a:ln>
                      <a:noFill/>
                    </a:ln>
                  </pic:spPr>
                </pic:pic>
              </a:graphicData>
            </a:graphic>
          </wp:inline>
        </w:drawing>
      </w:r>
    </w:p>
    <w:p w:rsidR="00F43F79" w:rsidRDefault="00644291">
      <w:pPr>
        <w:rPr>
          <w:b/>
          <w:sz w:val="24"/>
          <w:szCs w:val="24"/>
        </w:rPr>
      </w:pPr>
      <w:r w:rsidRPr="00644291">
        <w:rPr>
          <w:noProof/>
          <w:lang w:eastAsia="en-ZA"/>
        </w:rPr>
        <w:drawing>
          <wp:inline distT="0" distB="0" distL="0" distR="0">
            <wp:extent cx="6172200" cy="486902"/>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2200" cy="486902"/>
                    </a:xfrm>
                    <a:prstGeom prst="rect">
                      <a:avLst/>
                    </a:prstGeom>
                    <a:noFill/>
                    <a:ln>
                      <a:noFill/>
                    </a:ln>
                  </pic:spPr>
                </pic:pic>
              </a:graphicData>
            </a:graphic>
          </wp:inline>
        </w:drawing>
      </w:r>
      <w:r w:rsidR="00F43F79">
        <w:rPr>
          <w:b/>
          <w:sz w:val="24"/>
          <w:szCs w:val="24"/>
        </w:rPr>
        <w:br w:type="page"/>
      </w:r>
    </w:p>
    <w:p w:rsidR="00F43F79" w:rsidRDefault="00F25FA4" w:rsidP="00F43F79">
      <w:pPr>
        <w:rPr>
          <w:b/>
          <w:sz w:val="24"/>
          <w:szCs w:val="24"/>
        </w:rPr>
      </w:pPr>
      <w:r>
        <w:rPr>
          <w:b/>
          <w:sz w:val="24"/>
          <w:szCs w:val="24"/>
        </w:rPr>
        <w:lastRenderedPageBreak/>
        <w:t>2.6  Adjustment to service delivery and budget implementation plan</w:t>
      </w:r>
    </w:p>
    <w:p w:rsidR="00AF3CB2" w:rsidRDefault="00AF3CB2" w:rsidP="00F43F79">
      <w:pPr>
        <w:rPr>
          <w:b/>
          <w:sz w:val="24"/>
          <w:szCs w:val="24"/>
        </w:rPr>
      </w:pPr>
    </w:p>
    <w:p w:rsidR="00AF3CB2" w:rsidRPr="00B45512" w:rsidRDefault="00AF3CB2" w:rsidP="00F43F79">
      <w:pPr>
        <w:rPr>
          <w:sz w:val="24"/>
          <w:szCs w:val="24"/>
        </w:rPr>
      </w:pPr>
      <w:r w:rsidRPr="00B45512">
        <w:rPr>
          <w:sz w:val="24"/>
          <w:szCs w:val="24"/>
        </w:rPr>
        <w:t>After the Mid Year Budget Assessment</w:t>
      </w:r>
      <w:r w:rsidR="00B45512" w:rsidRPr="00B45512">
        <w:rPr>
          <w:sz w:val="24"/>
          <w:szCs w:val="24"/>
        </w:rPr>
        <w:t xml:space="preserve"> the municipality has prepared an adjustment budget and the municipal SDBIP has been adjusted</w:t>
      </w:r>
      <w:r w:rsidR="00B45512">
        <w:rPr>
          <w:sz w:val="24"/>
          <w:szCs w:val="24"/>
        </w:rPr>
        <w:t>.</w:t>
      </w:r>
    </w:p>
    <w:p w:rsidR="00F25FA4" w:rsidRDefault="00F25FA4" w:rsidP="00F43F79">
      <w:pPr>
        <w:rPr>
          <w:b/>
          <w:sz w:val="24"/>
          <w:szCs w:val="24"/>
        </w:rPr>
      </w:pPr>
      <w:r w:rsidRPr="00B45512">
        <w:rPr>
          <w:b/>
          <w:sz w:val="24"/>
          <w:szCs w:val="24"/>
        </w:rPr>
        <w:t xml:space="preserve">Departmental SDBIP </w:t>
      </w:r>
      <w:r w:rsidR="00B45512" w:rsidRPr="00B45512">
        <w:rPr>
          <w:b/>
          <w:sz w:val="24"/>
          <w:szCs w:val="24"/>
        </w:rPr>
        <w:t xml:space="preserve">is </w:t>
      </w:r>
      <w:r w:rsidRPr="00B45512">
        <w:rPr>
          <w:b/>
          <w:sz w:val="24"/>
          <w:szCs w:val="24"/>
        </w:rPr>
        <w:t>attached as Annexure B</w:t>
      </w:r>
    </w:p>
    <w:p w:rsidR="002464CD" w:rsidRDefault="00644291">
      <w:pPr>
        <w:rPr>
          <w:b/>
          <w:sz w:val="24"/>
          <w:szCs w:val="24"/>
        </w:rPr>
      </w:pPr>
      <w:r w:rsidRPr="00644291">
        <w:rPr>
          <w:noProof/>
          <w:lang w:eastAsia="en-ZA"/>
        </w:rPr>
        <w:lastRenderedPageBreak/>
        <w:drawing>
          <wp:inline distT="0" distB="0" distL="0" distR="0">
            <wp:extent cx="6172200" cy="74908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0" cy="7490835"/>
                    </a:xfrm>
                    <a:prstGeom prst="rect">
                      <a:avLst/>
                    </a:prstGeom>
                    <a:noFill/>
                    <a:ln>
                      <a:noFill/>
                    </a:ln>
                  </pic:spPr>
                </pic:pic>
              </a:graphicData>
            </a:graphic>
          </wp:inline>
        </w:drawing>
      </w:r>
      <w:r w:rsidR="002464CD">
        <w:rPr>
          <w:b/>
          <w:sz w:val="24"/>
          <w:szCs w:val="24"/>
        </w:rPr>
        <w:br w:type="page"/>
      </w:r>
    </w:p>
    <w:p w:rsidR="00F25FA4" w:rsidRDefault="00F8169F" w:rsidP="00F43F79">
      <w:pPr>
        <w:rPr>
          <w:b/>
          <w:sz w:val="24"/>
          <w:szCs w:val="24"/>
        </w:rPr>
      </w:pPr>
      <w:r>
        <w:rPr>
          <w:b/>
          <w:sz w:val="24"/>
          <w:szCs w:val="24"/>
        </w:rPr>
        <w:lastRenderedPageBreak/>
        <w:t xml:space="preserve">2.7 </w:t>
      </w:r>
      <w:r w:rsidR="00F25FA4">
        <w:rPr>
          <w:b/>
          <w:sz w:val="24"/>
          <w:szCs w:val="24"/>
        </w:rPr>
        <w:t>Adjustment to capital expenditure</w:t>
      </w:r>
    </w:p>
    <w:p w:rsidR="00B45512" w:rsidRPr="00B45512" w:rsidRDefault="00B45512" w:rsidP="00B45512">
      <w:pPr>
        <w:pStyle w:val="ListParagraph"/>
        <w:numPr>
          <w:ilvl w:val="0"/>
          <w:numId w:val="20"/>
        </w:numPr>
        <w:rPr>
          <w:sz w:val="24"/>
          <w:szCs w:val="24"/>
        </w:rPr>
      </w:pPr>
      <w:r>
        <w:rPr>
          <w:sz w:val="24"/>
          <w:szCs w:val="24"/>
        </w:rPr>
        <w:t>Overall capital</w:t>
      </w:r>
      <w:r w:rsidR="00644291">
        <w:rPr>
          <w:sz w:val="24"/>
          <w:szCs w:val="24"/>
        </w:rPr>
        <w:t xml:space="preserve"> expenditure adjustment is R9 597 466</w:t>
      </w:r>
      <w:r>
        <w:rPr>
          <w:sz w:val="24"/>
          <w:szCs w:val="24"/>
        </w:rPr>
        <w:t xml:space="preserve"> where Roads pr</w:t>
      </w:r>
      <w:r w:rsidR="00644291">
        <w:rPr>
          <w:sz w:val="24"/>
          <w:szCs w:val="24"/>
        </w:rPr>
        <w:t>ojects budget has been decreased by R48 187</w:t>
      </w:r>
      <w:r>
        <w:rPr>
          <w:sz w:val="24"/>
          <w:szCs w:val="24"/>
        </w:rPr>
        <w:t xml:space="preserve"> and Communit</w:t>
      </w:r>
      <w:r w:rsidR="00F8169F">
        <w:rPr>
          <w:sz w:val="24"/>
          <w:szCs w:val="24"/>
        </w:rPr>
        <w:t>y Halls projects budget has increased</w:t>
      </w:r>
      <w:r>
        <w:rPr>
          <w:sz w:val="24"/>
          <w:szCs w:val="24"/>
        </w:rPr>
        <w:t xml:space="preserve"> by </w:t>
      </w:r>
      <w:r w:rsidR="00644291">
        <w:rPr>
          <w:sz w:val="24"/>
          <w:szCs w:val="24"/>
        </w:rPr>
        <w:t xml:space="preserve">R1 440 218.  Two halls have been adjusted its Manguzi Multi purpose hall and Manzibomvu community centre, these projects have been increased because of variation orders that forced these projects to have their budgets increased.  </w:t>
      </w:r>
      <w:r>
        <w:rPr>
          <w:sz w:val="24"/>
          <w:szCs w:val="24"/>
        </w:rPr>
        <w:t>Electrification projects b</w:t>
      </w:r>
      <w:r w:rsidR="00644291">
        <w:rPr>
          <w:sz w:val="24"/>
          <w:szCs w:val="24"/>
        </w:rPr>
        <w:t>udget has been increased by R2 916 223</w:t>
      </w:r>
      <w:r>
        <w:rPr>
          <w:sz w:val="24"/>
          <w:szCs w:val="24"/>
        </w:rPr>
        <w:t>,</w:t>
      </w:r>
      <w:r w:rsidR="00644291">
        <w:rPr>
          <w:sz w:val="24"/>
          <w:szCs w:val="24"/>
        </w:rPr>
        <w:t xml:space="preserve"> this increase is a result of the rollover of Manaba Electrification project from the 2016/2017 financial year.  </w:t>
      </w:r>
      <w:r>
        <w:rPr>
          <w:sz w:val="24"/>
          <w:szCs w:val="24"/>
        </w:rPr>
        <w:t xml:space="preserve"> Sports Gro</w:t>
      </w:r>
      <w:r w:rsidR="00644291">
        <w:rPr>
          <w:sz w:val="24"/>
          <w:szCs w:val="24"/>
        </w:rPr>
        <w:t>unds projects budget has been increased by R1 339 212</w:t>
      </w:r>
      <w:r>
        <w:rPr>
          <w:sz w:val="24"/>
          <w:szCs w:val="24"/>
        </w:rPr>
        <w:t xml:space="preserve"> </w:t>
      </w:r>
      <w:r w:rsidR="00644291">
        <w:rPr>
          <w:sz w:val="24"/>
          <w:szCs w:val="24"/>
        </w:rPr>
        <w:t xml:space="preserve">, increase is a result of underbudgeting for this project.  Other Assets budget has been increased by R3 350 000 this category includes the budget for the purchase of the municipal grader equipment, purchase of new air conditioners, and construction of new offices in the Mozambique Boarder gate. </w:t>
      </w: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644291" w:rsidRDefault="00644291" w:rsidP="00F43F79">
      <w:pPr>
        <w:rPr>
          <w:b/>
          <w:sz w:val="24"/>
          <w:szCs w:val="24"/>
        </w:rPr>
      </w:pPr>
    </w:p>
    <w:p w:rsidR="005E562D" w:rsidRDefault="00F25FA4" w:rsidP="00F43F79">
      <w:pPr>
        <w:rPr>
          <w:sz w:val="24"/>
          <w:szCs w:val="24"/>
        </w:rPr>
      </w:pPr>
      <w:r w:rsidRPr="00F25FA4">
        <w:rPr>
          <w:noProof/>
          <w:lang w:eastAsia="en-ZA"/>
        </w:rPr>
        <w:lastRenderedPageBreak/>
        <w:drawing>
          <wp:inline distT="0" distB="0" distL="0" distR="0">
            <wp:extent cx="6162675" cy="10161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1754" cy="1020981"/>
                    </a:xfrm>
                    <a:prstGeom prst="rect">
                      <a:avLst/>
                    </a:prstGeom>
                    <a:noFill/>
                    <a:ln>
                      <a:noFill/>
                    </a:ln>
                  </pic:spPr>
                </pic:pic>
              </a:graphicData>
            </a:graphic>
          </wp:inline>
        </w:drawing>
      </w:r>
    </w:p>
    <w:p w:rsidR="000A707C" w:rsidRDefault="00644291" w:rsidP="00F43F79">
      <w:pPr>
        <w:rPr>
          <w:sz w:val="24"/>
          <w:szCs w:val="24"/>
        </w:rPr>
      </w:pPr>
      <w:r w:rsidRPr="00644291">
        <w:rPr>
          <w:noProof/>
          <w:lang w:eastAsia="en-ZA"/>
        </w:rPr>
        <w:drawing>
          <wp:inline distT="0" distB="0" distL="0" distR="0">
            <wp:extent cx="6172200" cy="56666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72200" cy="5666605"/>
                    </a:xfrm>
                    <a:prstGeom prst="rect">
                      <a:avLst/>
                    </a:prstGeom>
                    <a:noFill/>
                    <a:ln>
                      <a:noFill/>
                    </a:ln>
                  </pic:spPr>
                </pic:pic>
              </a:graphicData>
            </a:graphic>
          </wp:inline>
        </w:drawing>
      </w:r>
    </w:p>
    <w:p w:rsidR="005E562D" w:rsidRDefault="005E562D" w:rsidP="005E562D">
      <w:pPr>
        <w:rPr>
          <w:sz w:val="24"/>
          <w:szCs w:val="24"/>
        </w:rPr>
      </w:pPr>
    </w:p>
    <w:p w:rsidR="006E0995" w:rsidRDefault="006E0995" w:rsidP="005E562D">
      <w:pPr>
        <w:rPr>
          <w:sz w:val="24"/>
          <w:szCs w:val="24"/>
        </w:rPr>
      </w:pPr>
    </w:p>
    <w:p w:rsidR="006E0995" w:rsidRDefault="006E0995" w:rsidP="005E562D">
      <w:pPr>
        <w:rPr>
          <w:sz w:val="24"/>
          <w:szCs w:val="24"/>
        </w:rPr>
      </w:pPr>
    </w:p>
    <w:p w:rsidR="006E0995" w:rsidRDefault="006E0995" w:rsidP="005E562D">
      <w:pPr>
        <w:rPr>
          <w:sz w:val="24"/>
          <w:szCs w:val="24"/>
        </w:rPr>
      </w:pPr>
    </w:p>
    <w:p w:rsidR="006E0995" w:rsidRPr="005E562D" w:rsidRDefault="006E0995" w:rsidP="005E562D">
      <w:pPr>
        <w:rPr>
          <w:sz w:val="24"/>
          <w:szCs w:val="24"/>
        </w:rPr>
      </w:pPr>
    </w:p>
    <w:p w:rsidR="00F25FA4" w:rsidRDefault="005E562D" w:rsidP="005E562D">
      <w:pPr>
        <w:rPr>
          <w:b/>
          <w:sz w:val="24"/>
          <w:szCs w:val="24"/>
        </w:rPr>
      </w:pPr>
      <w:r>
        <w:rPr>
          <w:b/>
          <w:sz w:val="24"/>
          <w:szCs w:val="24"/>
        </w:rPr>
        <w:lastRenderedPageBreak/>
        <w:t>2.8  Other supporting documents</w:t>
      </w:r>
    </w:p>
    <w:p w:rsidR="00056F24" w:rsidRDefault="00056F24" w:rsidP="005E562D">
      <w:pPr>
        <w:rPr>
          <w:sz w:val="24"/>
          <w:szCs w:val="24"/>
        </w:rPr>
      </w:pPr>
    </w:p>
    <w:p w:rsidR="00056F24" w:rsidRDefault="00056F24" w:rsidP="005E562D">
      <w:pPr>
        <w:rPr>
          <w:sz w:val="24"/>
          <w:szCs w:val="24"/>
        </w:rPr>
      </w:pPr>
      <w:r>
        <w:rPr>
          <w:sz w:val="24"/>
          <w:szCs w:val="24"/>
        </w:rPr>
        <w:t>Below are the supporting adjustment budget tables from SB1 to SB20</w:t>
      </w:r>
    </w:p>
    <w:p w:rsidR="00056F24" w:rsidRDefault="00056F24" w:rsidP="005E562D">
      <w:pPr>
        <w:rPr>
          <w:sz w:val="24"/>
          <w:szCs w:val="24"/>
        </w:rPr>
      </w:pPr>
    </w:p>
    <w:p w:rsidR="00056F24" w:rsidRDefault="00644291" w:rsidP="005E562D">
      <w:pPr>
        <w:rPr>
          <w:sz w:val="24"/>
          <w:szCs w:val="24"/>
        </w:rPr>
      </w:pPr>
      <w:r w:rsidRPr="00644291">
        <w:rPr>
          <w:noProof/>
          <w:lang w:eastAsia="en-ZA"/>
        </w:rPr>
        <w:drawing>
          <wp:inline distT="0" distB="0" distL="0" distR="0">
            <wp:extent cx="6172200" cy="853391"/>
            <wp:effectExtent l="0" t="0" r="0" b="444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72200" cy="853391"/>
                    </a:xfrm>
                    <a:prstGeom prst="rect">
                      <a:avLst/>
                    </a:prstGeom>
                    <a:noFill/>
                    <a:ln>
                      <a:noFill/>
                    </a:ln>
                  </pic:spPr>
                </pic:pic>
              </a:graphicData>
            </a:graphic>
          </wp:inline>
        </w:drawing>
      </w:r>
    </w:p>
    <w:p w:rsidR="00644291" w:rsidRDefault="00644291" w:rsidP="005E562D">
      <w:pPr>
        <w:rPr>
          <w:sz w:val="24"/>
          <w:szCs w:val="24"/>
        </w:rPr>
      </w:pPr>
      <w:r w:rsidRPr="00644291">
        <w:rPr>
          <w:noProof/>
          <w:lang w:eastAsia="en-ZA"/>
        </w:rPr>
        <w:drawing>
          <wp:inline distT="0" distB="0" distL="0" distR="0">
            <wp:extent cx="6172200" cy="568927"/>
            <wp:effectExtent l="0" t="0" r="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72200" cy="568927"/>
                    </a:xfrm>
                    <a:prstGeom prst="rect">
                      <a:avLst/>
                    </a:prstGeom>
                    <a:noFill/>
                    <a:ln>
                      <a:noFill/>
                    </a:ln>
                  </pic:spPr>
                </pic:pic>
              </a:graphicData>
            </a:graphic>
          </wp:inline>
        </w:drawing>
      </w:r>
    </w:p>
    <w:p w:rsidR="00644291" w:rsidRDefault="00644291" w:rsidP="005E562D">
      <w:pPr>
        <w:rPr>
          <w:sz w:val="24"/>
          <w:szCs w:val="24"/>
        </w:rPr>
      </w:pPr>
      <w:r w:rsidRPr="00644291">
        <w:rPr>
          <w:noProof/>
          <w:lang w:eastAsia="en-ZA"/>
        </w:rPr>
        <w:drawing>
          <wp:inline distT="0" distB="0" distL="0" distR="0">
            <wp:extent cx="6172200" cy="568927"/>
            <wp:effectExtent l="0" t="0" r="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72200" cy="568927"/>
                    </a:xfrm>
                    <a:prstGeom prst="rect">
                      <a:avLst/>
                    </a:prstGeom>
                    <a:noFill/>
                    <a:ln>
                      <a:noFill/>
                    </a:ln>
                  </pic:spPr>
                </pic:pic>
              </a:graphicData>
            </a:graphic>
          </wp:inline>
        </w:drawing>
      </w:r>
    </w:p>
    <w:p w:rsidR="00644291" w:rsidRDefault="00644291" w:rsidP="005E562D">
      <w:pPr>
        <w:rPr>
          <w:sz w:val="24"/>
          <w:szCs w:val="24"/>
        </w:rPr>
      </w:pPr>
      <w:r w:rsidRPr="00644291">
        <w:rPr>
          <w:noProof/>
          <w:lang w:eastAsia="en-ZA"/>
        </w:rPr>
        <w:drawing>
          <wp:inline distT="0" distB="0" distL="0" distR="0">
            <wp:extent cx="6172200" cy="1581089"/>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72200" cy="1581089"/>
                    </a:xfrm>
                    <a:prstGeom prst="rect">
                      <a:avLst/>
                    </a:prstGeom>
                    <a:noFill/>
                    <a:ln>
                      <a:noFill/>
                    </a:ln>
                  </pic:spPr>
                </pic:pic>
              </a:graphicData>
            </a:graphic>
          </wp:inline>
        </w:drawing>
      </w:r>
    </w:p>
    <w:p w:rsidR="00644291" w:rsidRDefault="00644291" w:rsidP="005E562D">
      <w:pPr>
        <w:rPr>
          <w:sz w:val="24"/>
          <w:szCs w:val="24"/>
        </w:rPr>
      </w:pPr>
      <w:r w:rsidRPr="00644291">
        <w:rPr>
          <w:noProof/>
          <w:lang w:eastAsia="en-ZA"/>
        </w:rPr>
        <w:drawing>
          <wp:inline distT="0" distB="0" distL="0" distR="0">
            <wp:extent cx="6172200" cy="1918476"/>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72200" cy="1918476"/>
                    </a:xfrm>
                    <a:prstGeom prst="rect">
                      <a:avLst/>
                    </a:prstGeom>
                    <a:noFill/>
                    <a:ln>
                      <a:noFill/>
                    </a:ln>
                  </pic:spPr>
                </pic:pic>
              </a:graphicData>
            </a:graphic>
          </wp:inline>
        </w:drawing>
      </w:r>
    </w:p>
    <w:p w:rsidR="00644291" w:rsidRDefault="00644291" w:rsidP="005E562D">
      <w:pPr>
        <w:rPr>
          <w:sz w:val="24"/>
          <w:szCs w:val="24"/>
        </w:rPr>
      </w:pPr>
      <w:r w:rsidRPr="00644291">
        <w:rPr>
          <w:noProof/>
          <w:lang w:eastAsia="en-ZA"/>
        </w:rPr>
        <w:drawing>
          <wp:inline distT="0" distB="0" distL="0" distR="0">
            <wp:extent cx="6172200" cy="681390"/>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72200" cy="681390"/>
                    </a:xfrm>
                    <a:prstGeom prst="rect">
                      <a:avLst/>
                    </a:prstGeom>
                    <a:noFill/>
                    <a:ln>
                      <a:noFill/>
                    </a:ln>
                  </pic:spPr>
                </pic:pic>
              </a:graphicData>
            </a:graphic>
          </wp:inline>
        </w:drawing>
      </w:r>
    </w:p>
    <w:p w:rsidR="00644291" w:rsidRDefault="00644291" w:rsidP="005E562D">
      <w:pPr>
        <w:rPr>
          <w:sz w:val="24"/>
          <w:szCs w:val="24"/>
        </w:rPr>
      </w:pPr>
    </w:p>
    <w:p w:rsidR="00644291" w:rsidRDefault="00644291" w:rsidP="005E562D">
      <w:pPr>
        <w:rPr>
          <w:sz w:val="24"/>
          <w:szCs w:val="24"/>
        </w:rPr>
      </w:pPr>
    </w:p>
    <w:p w:rsidR="00644291" w:rsidRDefault="00644291" w:rsidP="005E562D">
      <w:pPr>
        <w:rPr>
          <w:sz w:val="24"/>
          <w:szCs w:val="24"/>
        </w:rPr>
      </w:pPr>
    </w:p>
    <w:p w:rsidR="00644291" w:rsidRDefault="00644291" w:rsidP="005E562D">
      <w:pPr>
        <w:rPr>
          <w:sz w:val="24"/>
          <w:szCs w:val="24"/>
        </w:rPr>
      </w:pPr>
    </w:p>
    <w:p w:rsidR="00644291" w:rsidRDefault="00644291" w:rsidP="005E562D">
      <w:pPr>
        <w:rPr>
          <w:sz w:val="24"/>
          <w:szCs w:val="24"/>
        </w:rPr>
      </w:pPr>
    </w:p>
    <w:p w:rsidR="00644291" w:rsidRDefault="00644291" w:rsidP="005E562D">
      <w:pPr>
        <w:rPr>
          <w:sz w:val="24"/>
          <w:szCs w:val="24"/>
        </w:rPr>
      </w:pPr>
      <w:r w:rsidRPr="00644291">
        <w:rPr>
          <w:noProof/>
          <w:lang w:eastAsia="en-ZA"/>
        </w:rPr>
        <w:drawing>
          <wp:inline distT="0" distB="0" distL="0" distR="0">
            <wp:extent cx="6172200" cy="734313"/>
            <wp:effectExtent l="0" t="0" r="0"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72200" cy="734313"/>
                    </a:xfrm>
                    <a:prstGeom prst="rect">
                      <a:avLst/>
                    </a:prstGeom>
                    <a:noFill/>
                    <a:ln>
                      <a:noFill/>
                    </a:ln>
                  </pic:spPr>
                </pic:pic>
              </a:graphicData>
            </a:graphic>
          </wp:inline>
        </w:drawing>
      </w:r>
    </w:p>
    <w:p w:rsidR="00644291" w:rsidRDefault="00644291" w:rsidP="005E562D">
      <w:pPr>
        <w:rPr>
          <w:sz w:val="24"/>
          <w:szCs w:val="24"/>
        </w:rPr>
      </w:pPr>
      <w:r w:rsidRPr="00644291">
        <w:rPr>
          <w:noProof/>
          <w:lang w:eastAsia="en-ZA"/>
        </w:rPr>
        <w:drawing>
          <wp:inline distT="0" distB="0" distL="0" distR="0">
            <wp:extent cx="6172200" cy="3043100"/>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72200" cy="3043100"/>
                    </a:xfrm>
                    <a:prstGeom prst="rect">
                      <a:avLst/>
                    </a:prstGeom>
                    <a:noFill/>
                    <a:ln>
                      <a:noFill/>
                    </a:ln>
                  </pic:spPr>
                </pic:pic>
              </a:graphicData>
            </a:graphic>
          </wp:inline>
        </w:drawing>
      </w:r>
    </w:p>
    <w:p w:rsidR="00644291" w:rsidRDefault="00644291" w:rsidP="005E562D">
      <w:pPr>
        <w:rPr>
          <w:sz w:val="24"/>
          <w:szCs w:val="24"/>
        </w:rPr>
      </w:pPr>
      <w:r w:rsidRPr="00644291">
        <w:rPr>
          <w:noProof/>
          <w:lang w:eastAsia="en-ZA"/>
        </w:rPr>
        <w:drawing>
          <wp:inline distT="0" distB="0" distL="0" distR="0">
            <wp:extent cx="6172200" cy="119078"/>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72200" cy="119078"/>
                    </a:xfrm>
                    <a:prstGeom prst="rect">
                      <a:avLst/>
                    </a:prstGeom>
                    <a:noFill/>
                    <a:ln>
                      <a:noFill/>
                    </a:ln>
                  </pic:spPr>
                </pic:pic>
              </a:graphicData>
            </a:graphic>
          </wp:inline>
        </w:drawing>
      </w:r>
    </w:p>
    <w:p w:rsidR="00644291" w:rsidRDefault="00644291" w:rsidP="005E562D">
      <w:pPr>
        <w:rPr>
          <w:sz w:val="24"/>
          <w:szCs w:val="24"/>
        </w:rPr>
      </w:pPr>
      <w:r w:rsidRPr="00644291">
        <w:rPr>
          <w:noProof/>
          <w:lang w:eastAsia="en-ZA"/>
        </w:rPr>
        <w:lastRenderedPageBreak/>
        <w:drawing>
          <wp:inline distT="0" distB="0" distL="0" distR="0">
            <wp:extent cx="6172200" cy="3492949"/>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72200" cy="3492949"/>
                    </a:xfrm>
                    <a:prstGeom prst="rect">
                      <a:avLst/>
                    </a:prstGeom>
                    <a:noFill/>
                    <a:ln>
                      <a:noFill/>
                    </a:ln>
                  </pic:spPr>
                </pic:pic>
              </a:graphicData>
            </a:graphic>
          </wp:inline>
        </w:drawing>
      </w:r>
    </w:p>
    <w:p w:rsidR="00644291" w:rsidRPr="00056F24" w:rsidRDefault="00644291" w:rsidP="005E562D">
      <w:pPr>
        <w:rPr>
          <w:sz w:val="24"/>
          <w:szCs w:val="24"/>
        </w:rPr>
      </w:pPr>
    </w:p>
    <w:p w:rsidR="00867797" w:rsidRDefault="00644291">
      <w:pPr>
        <w:rPr>
          <w:b/>
          <w:sz w:val="24"/>
          <w:szCs w:val="24"/>
        </w:rPr>
      </w:pPr>
      <w:r w:rsidRPr="00644291">
        <w:rPr>
          <w:noProof/>
          <w:lang w:eastAsia="en-ZA"/>
        </w:rPr>
        <w:drawing>
          <wp:inline distT="0" distB="0" distL="0" distR="0">
            <wp:extent cx="6172200" cy="734313"/>
            <wp:effectExtent l="0" t="0" r="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72200" cy="734313"/>
                    </a:xfrm>
                    <a:prstGeom prst="rect">
                      <a:avLst/>
                    </a:prstGeom>
                    <a:noFill/>
                    <a:ln>
                      <a:noFill/>
                    </a:ln>
                  </pic:spPr>
                </pic:pic>
              </a:graphicData>
            </a:graphic>
          </wp:inline>
        </w:drawing>
      </w:r>
    </w:p>
    <w:p w:rsidR="00644291" w:rsidRDefault="00644291">
      <w:pPr>
        <w:rPr>
          <w:b/>
          <w:sz w:val="24"/>
          <w:szCs w:val="24"/>
        </w:rPr>
      </w:pPr>
      <w:r w:rsidRPr="00644291">
        <w:rPr>
          <w:noProof/>
          <w:lang w:eastAsia="en-ZA"/>
        </w:rPr>
        <w:drawing>
          <wp:inline distT="0" distB="0" distL="0" distR="0">
            <wp:extent cx="6172200" cy="681390"/>
            <wp:effectExtent l="0" t="0" r="0"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72200" cy="681390"/>
                    </a:xfrm>
                    <a:prstGeom prst="rect">
                      <a:avLst/>
                    </a:prstGeom>
                    <a:noFill/>
                    <a:ln>
                      <a:noFill/>
                    </a:ln>
                  </pic:spPr>
                </pic:pic>
              </a:graphicData>
            </a:graphic>
          </wp:inline>
        </w:drawing>
      </w:r>
    </w:p>
    <w:p w:rsidR="00867797" w:rsidRDefault="00867797">
      <w:pPr>
        <w:rPr>
          <w:b/>
          <w:sz w:val="24"/>
          <w:szCs w:val="24"/>
        </w:rPr>
      </w:pPr>
      <w:r>
        <w:rPr>
          <w:b/>
          <w:sz w:val="24"/>
          <w:szCs w:val="24"/>
        </w:rPr>
        <w:br w:type="page"/>
      </w:r>
    </w:p>
    <w:p w:rsidR="00867797" w:rsidRPr="00B94ECC" w:rsidRDefault="00644291" w:rsidP="00867797">
      <w:pPr>
        <w:rPr>
          <w:b/>
          <w:sz w:val="24"/>
          <w:szCs w:val="24"/>
        </w:rPr>
      </w:pPr>
      <w:r w:rsidRPr="00644291">
        <w:rPr>
          <w:noProof/>
          <w:lang w:eastAsia="en-ZA"/>
        </w:rPr>
        <w:lastRenderedPageBreak/>
        <w:drawing>
          <wp:inline distT="0" distB="0" distL="0" distR="0">
            <wp:extent cx="6172200" cy="7667288"/>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72200" cy="7667288"/>
                    </a:xfrm>
                    <a:prstGeom prst="rect">
                      <a:avLst/>
                    </a:prstGeom>
                    <a:noFill/>
                    <a:ln>
                      <a:noFill/>
                    </a:ln>
                  </pic:spPr>
                </pic:pic>
              </a:graphicData>
            </a:graphic>
          </wp:inline>
        </w:drawing>
      </w:r>
    </w:p>
    <w:p w:rsidR="00867797" w:rsidRDefault="00867797" w:rsidP="00867797">
      <w:pPr>
        <w:rPr>
          <w:sz w:val="24"/>
          <w:szCs w:val="24"/>
        </w:rPr>
      </w:pPr>
    </w:p>
    <w:p w:rsidR="00867797" w:rsidRDefault="00867797">
      <w:pPr>
        <w:rPr>
          <w:sz w:val="24"/>
          <w:szCs w:val="24"/>
        </w:rPr>
      </w:pPr>
      <w:r>
        <w:rPr>
          <w:sz w:val="24"/>
          <w:szCs w:val="24"/>
        </w:rPr>
        <w:br w:type="page"/>
      </w:r>
    </w:p>
    <w:p w:rsidR="00B94ECC" w:rsidRDefault="00644291" w:rsidP="00867797">
      <w:pPr>
        <w:tabs>
          <w:tab w:val="left" w:pos="2385"/>
        </w:tabs>
        <w:rPr>
          <w:sz w:val="24"/>
          <w:szCs w:val="24"/>
        </w:rPr>
      </w:pPr>
      <w:r w:rsidRPr="00644291">
        <w:rPr>
          <w:noProof/>
          <w:lang w:eastAsia="en-ZA"/>
        </w:rPr>
        <w:lastRenderedPageBreak/>
        <w:drawing>
          <wp:inline distT="0" distB="0" distL="0" distR="0">
            <wp:extent cx="6172200" cy="798921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72200" cy="7989216"/>
                    </a:xfrm>
                    <a:prstGeom prst="rect">
                      <a:avLst/>
                    </a:prstGeom>
                    <a:noFill/>
                    <a:ln>
                      <a:noFill/>
                    </a:ln>
                  </pic:spPr>
                </pic:pic>
              </a:graphicData>
            </a:graphic>
          </wp:inline>
        </w:drawing>
      </w:r>
    </w:p>
    <w:p w:rsidR="00B94ECC" w:rsidRDefault="00B94ECC">
      <w:pPr>
        <w:rPr>
          <w:sz w:val="24"/>
          <w:szCs w:val="24"/>
        </w:rPr>
      </w:pPr>
      <w:r>
        <w:rPr>
          <w:sz w:val="24"/>
          <w:szCs w:val="24"/>
        </w:rPr>
        <w:br w:type="page"/>
      </w:r>
    </w:p>
    <w:p w:rsidR="00B94ECC" w:rsidRDefault="00644291" w:rsidP="00867797">
      <w:pPr>
        <w:tabs>
          <w:tab w:val="left" w:pos="2385"/>
        </w:tabs>
        <w:rPr>
          <w:sz w:val="24"/>
          <w:szCs w:val="24"/>
        </w:rPr>
      </w:pPr>
      <w:r w:rsidRPr="00644291">
        <w:rPr>
          <w:noProof/>
          <w:lang w:eastAsia="en-ZA"/>
        </w:rPr>
        <w:lastRenderedPageBreak/>
        <w:drawing>
          <wp:inline distT="0" distB="0" distL="0" distR="0">
            <wp:extent cx="6172200" cy="5349240"/>
            <wp:effectExtent l="0" t="0" r="0"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72200" cy="5349240"/>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603128"/>
            <wp:effectExtent l="0" t="0" r="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72200" cy="603128"/>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45915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72200" cy="459151"/>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120433"/>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72200" cy="120433"/>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45915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72200" cy="459151"/>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233339"/>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2200" cy="233339"/>
                    </a:xfrm>
                    <a:prstGeom prst="rect">
                      <a:avLst/>
                    </a:prstGeom>
                    <a:noFill/>
                    <a:ln>
                      <a:noFill/>
                    </a:ln>
                  </pic:spPr>
                </pic:pic>
              </a:graphicData>
            </a:graphic>
          </wp:inline>
        </w:drawing>
      </w:r>
    </w:p>
    <w:p w:rsidR="00644291" w:rsidRDefault="00644291" w:rsidP="00867797">
      <w:pPr>
        <w:tabs>
          <w:tab w:val="left" w:pos="2385"/>
        </w:tabs>
        <w:rPr>
          <w:sz w:val="24"/>
          <w:szCs w:val="24"/>
        </w:rPr>
      </w:pPr>
    </w:p>
    <w:p w:rsidR="00644291" w:rsidRDefault="00644291" w:rsidP="00867797">
      <w:pPr>
        <w:tabs>
          <w:tab w:val="left" w:pos="2385"/>
        </w:tabs>
        <w:rPr>
          <w:sz w:val="24"/>
          <w:szCs w:val="24"/>
        </w:rPr>
      </w:pPr>
      <w:r w:rsidRPr="00644291">
        <w:rPr>
          <w:noProof/>
          <w:lang w:eastAsia="en-ZA"/>
        </w:rPr>
        <w:lastRenderedPageBreak/>
        <w:drawing>
          <wp:inline distT="0" distB="0" distL="0" distR="0">
            <wp:extent cx="6172200" cy="377660"/>
            <wp:effectExtent l="0" t="0" r="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72200" cy="377660"/>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884964"/>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72200" cy="884964"/>
                    </a:xfrm>
                    <a:prstGeom prst="rect">
                      <a:avLst/>
                    </a:prstGeom>
                    <a:noFill/>
                    <a:ln>
                      <a:noFill/>
                    </a:ln>
                  </pic:spPr>
                </pic:pic>
              </a:graphicData>
            </a:graphic>
          </wp:inline>
        </w:drawing>
      </w: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r w:rsidRPr="00644291">
        <w:rPr>
          <w:noProof/>
          <w:lang w:eastAsia="en-ZA"/>
        </w:rPr>
        <w:drawing>
          <wp:inline distT="0" distB="0" distL="0" distR="0">
            <wp:extent cx="6172200" cy="2434709"/>
            <wp:effectExtent l="0" t="0" r="0" b="381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72200" cy="2434709"/>
                    </a:xfrm>
                    <a:prstGeom prst="rect">
                      <a:avLst/>
                    </a:prstGeom>
                    <a:noFill/>
                    <a:ln>
                      <a:noFill/>
                    </a:ln>
                  </pic:spPr>
                </pic:pic>
              </a:graphicData>
            </a:graphic>
          </wp:inline>
        </w:drawing>
      </w:r>
    </w:p>
    <w:p w:rsidR="00644291" w:rsidRDefault="00644291" w:rsidP="00867797">
      <w:pPr>
        <w:tabs>
          <w:tab w:val="left" w:pos="2385"/>
        </w:tabs>
        <w:rPr>
          <w:sz w:val="24"/>
          <w:szCs w:val="24"/>
        </w:rPr>
      </w:pPr>
    </w:p>
    <w:p w:rsidR="00B94ECC" w:rsidRDefault="00B94ECC">
      <w:pPr>
        <w:rPr>
          <w:sz w:val="24"/>
          <w:szCs w:val="24"/>
        </w:rPr>
      </w:pPr>
      <w:r>
        <w:rPr>
          <w:sz w:val="24"/>
          <w:szCs w:val="24"/>
        </w:rPr>
        <w:br w:type="page"/>
      </w:r>
    </w:p>
    <w:p w:rsidR="00B94ECC" w:rsidRDefault="00644291">
      <w:pPr>
        <w:rPr>
          <w:sz w:val="24"/>
          <w:szCs w:val="24"/>
        </w:rPr>
      </w:pPr>
      <w:r w:rsidRPr="00644291">
        <w:rPr>
          <w:noProof/>
          <w:lang w:eastAsia="en-ZA"/>
        </w:rPr>
        <w:lastRenderedPageBreak/>
        <w:drawing>
          <wp:inline distT="0" distB="0" distL="0" distR="0">
            <wp:extent cx="6172200" cy="647968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72200" cy="6479685"/>
                    </a:xfrm>
                    <a:prstGeom prst="rect">
                      <a:avLst/>
                    </a:prstGeom>
                    <a:noFill/>
                    <a:ln>
                      <a:noFill/>
                    </a:ln>
                  </pic:spPr>
                </pic:pic>
              </a:graphicData>
            </a:graphic>
          </wp:inline>
        </w:drawing>
      </w:r>
    </w:p>
    <w:p w:rsidR="00B94ECC" w:rsidRDefault="00B94ECC">
      <w:pPr>
        <w:rPr>
          <w:sz w:val="24"/>
          <w:szCs w:val="24"/>
        </w:rPr>
      </w:pPr>
    </w:p>
    <w:p w:rsidR="00B94ECC" w:rsidRDefault="00B94ECC">
      <w:pPr>
        <w:rPr>
          <w:sz w:val="24"/>
          <w:szCs w:val="24"/>
        </w:rPr>
      </w:pPr>
      <w:r>
        <w:rPr>
          <w:sz w:val="24"/>
          <w:szCs w:val="24"/>
        </w:rPr>
        <w:br w:type="page"/>
      </w:r>
    </w:p>
    <w:p w:rsidR="00B94ECC" w:rsidRDefault="00644291">
      <w:pPr>
        <w:rPr>
          <w:sz w:val="24"/>
          <w:szCs w:val="24"/>
        </w:rPr>
      </w:pPr>
      <w:r w:rsidRPr="00644291">
        <w:rPr>
          <w:noProof/>
          <w:lang w:eastAsia="en-ZA"/>
        </w:rPr>
        <w:lastRenderedPageBreak/>
        <w:drawing>
          <wp:inline distT="0" distB="0" distL="0" distR="0">
            <wp:extent cx="6172200" cy="5955754"/>
            <wp:effectExtent l="0" t="0" r="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72200" cy="5955754"/>
                    </a:xfrm>
                    <a:prstGeom prst="rect">
                      <a:avLst/>
                    </a:prstGeom>
                    <a:noFill/>
                    <a:ln>
                      <a:noFill/>
                    </a:ln>
                  </pic:spPr>
                </pic:pic>
              </a:graphicData>
            </a:graphic>
          </wp:inline>
        </w:drawing>
      </w:r>
    </w:p>
    <w:p w:rsidR="00644291" w:rsidRDefault="00644291">
      <w:pPr>
        <w:rPr>
          <w:sz w:val="24"/>
          <w:szCs w:val="24"/>
        </w:rPr>
      </w:pPr>
    </w:p>
    <w:p w:rsidR="00B94ECC" w:rsidRDefault="00B94ECC">
      <w:pPr>
        <w:rPr>
          <w:sz w:val="24"/>
          <w:szCs w:val="24"/>
        </w:rPr>
      </w:pPr>
    </w:p>
    <w:p w:rsidR="00B94ECC" w:rsidRDefault="00B94ECC">
      <w:pPr>
        <w:rPr>
          <w:sz w:val="24"/>
          <w:szCs w:val="24"/>
        </w:rPr>
      </w:pPr>
      <w:r>
        <w:rPr>
          <w:sz w:val="24"/>
          <w:szCs w:val="24"/>
        </w:rPr>
        <w:br w:type="page"/>
      </w:r>
    </w:p>
    <w:p w:rsidR="00B94ECC" w:rsidRDefault="00644291">
      <w:pPr>
        <w:rPr>
          <w:sz w:val="24"/>
          <w:szCs w:val="24"/>
        </w:rPr>
      </w:pPr>
      <w:r w:rsidRPr="00644291">
        <w:rPr>
          <w:noProof/>
          <w:lang w:eastAsia="en-ZA"/>
        </w:rPr>
        <w:lastRenderedPageBreak/>
        <w:drawing>
          <wp:inline distT="0" distB="0" distL="0" distR="0">
            <wp:extent cx="6172200" cy="6566612"/>
            <wp:effectExtent l="0" t="0" r="0" b="571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72200" cy="6566612"/>
                    </a:xfrm>
                    <a:prstGeom prst="rect">
                      <a:avLst/>
                    </a:prstGeom>
                    <a:noFill/>
                    <a:ln>
                      <a:noFill/>
                    </a:ln>
                  </pic:spPr>
                </pic:pic>
              </a:graphicData>
            </a:graphic>
          </wp:inline>
        </w:drawing>
      </w:r>
    </w:p>
    <w:p w:rsidR="00644291" w:rsidRDefault="00644291">
      <w:pPr>
        <w:rPr>
          <w:sz w:val="24"/>
          <w:szCs w:val="24"/>
        </w:rPr>
      </w:pPr>
    </w:p>
    <w:p w:rsidR="00B94ECC" w:rsidRDefault="00B94ECC">
      <w:pPr>
        <w:rPr>
          <w:sz w:val="24"/>
          <w:szCs w:val="24"/>
        </w:rPr>
      </w:pPr>
      <w:r>
        <w:rPr>
          <w:sz w:val="24"/>
          <w:szCs w:val="24"/>
        </w:rPr>
        <w:br w:type="page"/>
      </w:r>
    </w:p>
    <w:p w:rsidR="00B94ECC" w:rsidRDefault="00644291">
      <w:pPr>
        <w:rPr>
          <w:sz w:val="24"/>
          <w:szCs w:val="24"/>
        </w:rPr>
      </w:pPr>
      <w:r w:rsidRPr="00644291">
        <w:rPr>
          <w:noProof/>
          <w:lang w:eastAsia="en-ZA"/>
        </w:rPr>
        <w:lastRenderedPageBreak/>
        <w:drawing>
          <wp:inline distT="0" distB="0" distL="0" distR="0">
            <wp:extent cx="6172200" cy="8956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72200" cy="895650"/>
                    </a:xfrm>
                    <a:prstGeom prst="rect">
                      <a:avLst/>
                    </a:prstGeom>
                    <a:noFill/>
                    <a:ln>
                      <a:noFill/>
                    </a:ln>
                  </pic:spPr>
                </pic:pic>
              </a:graphicData>
            </a:graphic>
          </wp:inline>
        </w:drawing>
      </w:r>
    </w:p>
    <w:p w:rsidR="00644291" w:rsidRDefault="00644291">
      <w:pPr>
        <w:rPr>
          <w:sz w:val="24"/>
          <w:szCs w:val="24"/>
        </w:rPr>
      </w:pPr>
      <w:r w:rsidRPr="00644291">
        <w:rPr>
          <w:noProof/>
          <w:lang w:eastAsia="en-ZA"/>
        </w:rPr>
        <w:drawing>
          <wp:inline distT="0" distB="0" distL="0" distR="0">
            <wp:extent cx="6172200" cy="889160"/>
            <wp:effectExtent l="0" t="0" r="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72200" cy="889160"/>
                    </a:xfrm>
                    <a:prstGeom prst="rect">
                      <a:avLst/>
                    </a:prstGeom>
                    <a:noFill/>
                    <a:ln>
                      <a:noFill/>
                    </a:ln>
                  </pic:spPr>
                </pic:pic>
              </a:graphicData>
            </a:graphic>
          </wp:inline>
        </w:drawing>
      </w:r>
    </w:p>
    <w:p w:rsidR="00644291" w:rsidRDefault="00644291">
      <w:pPr>
        <w:rPr>
          <w:sz w:val="24"/>
          <w:szCs w:val="24"/>
        </w:rPr>
      </w:pPr>
    </w:p>
    <w:p w:rsidR="00644291" w:rsidRDefault="00644291">
      <w:pPr>
        <w:rPr>
          <w:sz w:val="24"/>
          <w:szCs w:val="24"/>
        </w:rPr>
      </w:pPr>
    </w:p>
    <w:p w:rsidR="00644291" w:rsidRDefault="00644291">
      <w:pPr>
        <w:rPr>
          <w:sz w:val="24"/>
          <w:szCs w:val="24"/>
        </w:rPr>
      </w:pPr>
      <w:r w:rsidRPr="00644291">
        <w:rPr>
          <w:noProof/>
          <w:lang w:eastAsia="en-ZA"/>
        </w:rPr>
        <w:drawing>
          <wp:inline distT="0" distB="0" distL="0" distR="0">
            <wp:extent cx="6172200" cy="4112960"/>
            <wp:effectExtent l="0" t="0" r="0" b="190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72200" cy="4112960"/>
                    </a:xfrm>
                    <a:prstGeom prst="rect">
                      <a:avLst/>
                    </a:prstGeom>
                    <a:noFill/>
                    <a:ln>
                      <a:noFill/>
                    </a:ln>
                  </pic:spPr>
                </pic:pic>
              </a:graphicData>
            </a:graphic>
          </wp:inline>
        </w:drawing>
      </w:r>
    </w:p>
    <w:p w:rsidR="00B94ECC" w:rsidRDefault="00B94ECC">
      <w:pPr>
        <w:rPr>
          <w:sz w:val="24"/>
          <w:szCs w:val="24"/>
        </w:rPr>
      </w:pPr>
    </w:p>
    <w:p w:rsidR="00B94ECC" w:rsidRDefault="00B94ECC">
      <w:pPr>
        <w:rPr>
          <w:sz w:val="24"/>
          <w:szCs w:val="24"/>
        </w:rPr>
      </w:pPr>
      <w:r>
        <w:rPr>
          <w:sz w:val="24"/>
          <w:szCs w:val="24"/>
        </w:rPr>
        <w:br w:type="page"/>
      </w:r>
    </w:p>
    <w:p w:rsidR="00B94ECC" w:rsidRDefault="00644291">
      <w:pPr>
        <w:rPr>
          <w:sz w:val="24"/>
          <w:szCs w:val="24"/>
        </w:rPr>
      </w:pPr>
      <w:r w:rsidRPr="00644291">
        <w:rPr>
          <w:noProof/>
          <w:lang w:eastAsia="en-ZA"/>
        </w:rPr>
        <w:lastRenderedPageBreak/>
        <w:drawing>
          <wp:inline distT="0" distB="0" distL="0" distR="0">
            <wp:extent cx="6172200" cy="5051487"/>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72200" cy="5051487"/>
                    </a:xfrm>
                    <a:prstGeom prst="rect">
                      <a:avLst/>
                    </a:prstGeom>
                    <a:noFill/>
                    <a:ln>
                      <a:noFill/>
                    </a:ln>
                  </pic:spPr>
                </pic:pic>
              </a:graphicData>
            </a:graphic>
          </wp:inline>
        </w:drawing>
      </w:r>
    </w:p>
    <w:p w:rsidR="00B94ECC" w:rsidRDefault="00B94ECC">
      <w:pPr>
        <w:rPr>
          <w:sz w:val="24"/>
          <w:szCs w:val="24"/>
        </w:rPr>
      </w:pPr>
    </w:p>
    <w:p w:rsidR="00B94ECC" w:rsidRDefault="00B94ECC">
      <w:pPr>
        <w:rPr>
          <w:sz w:val="24"/>
          <w:szCs w:val="24"/>
        </w:rPr>
      </w:pPr>
      <w:r>
        <w:rPr>
          <w:sz w:val="24"/>
          <w:szCs w:val="24"/>
        </w:rPr>
        <w:br w:type="page"/>
      </w:r>
    </w:p>
    <w:p w:rsidR="005E562D" w:rsidRDefault="00644291" w:rsidP="00867797">
      <w:pPr>
        <w:tabs>
          <w:tab w:val="left" w:pos="2385"/>
        </w:tabs>
        <w:rPr>
          <w:sz w:val="24"/>
          <w:szCs w:val="24"/>
        </w:rPr>
      </w:pPr>
      <w:r w:rsidRPr="00644291">
        <w:rPr>
          <w:noProof/>
          <w:lang w:eastAsia="en-ZA"/>
        </w:rPr>
        <w:lastRenderedPageBreak/>
        <w:drawing>
          <wp:inline distT="0" distB="0" distL="0" distR="0">
            <wp:extent cx="6172200" cy="427386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72200" cy="4273868"/>
                    </a:xfrm>
                    <a:prstGeom prst="rect">
                      <a:avLst/>
                    </a:prstGeom>
                    <a:noFill/>
                    <a:ln>
                      <a:noFill/>
                    </a:ln>
                  </pic:spPr>
                </pic:pic>
              </a:graphicData>
            </a:graphic>
          </wp:inline>
        </w:drawing>
      </w:r>
      <w:r w:rsidR="00867797">
        <w:rPr>
          <w:sz w:val="24"/>
          <w:szCs w:val="24"/>
        </w:rPr>
        <w:tab/>
      </w:r>
    </w:p>
    <w:p w:rsidR="00B94ECC" w:rsidRDefault="00B94ECC">
      <w:pPr>
        <w:rPr>
          <w:sz w:val="24"/>
          <w:szCs w:val="24"/>
        </w:rPr>
      </w:pPr>
      <w:r>
        <w:rPr>
          <w:sz w:val="24"/>
          <w:szCs w:val="24"/>
        </w:rPr>
        <w:br w:type="page"/>
      </w:r>
    </w:p>
    <w:p w:rsidR="00B94ECC" w:rsidRDefault="00644291" w:rsidP="00867797">
      <w:pPr>
        <w:tabs>
          <w:tab w:val="left" w:pos="2385"/>
        </w:tabs>
        <w:rPr>
          <w:sz w:val="24"/>
          <w:szCs w:val="24"/>
        </w:rPr>
      </w:pPr>
      <w:r w:rsidRPr="00644291">
        <w:rPr>
          <w:noProof/>
          <w:lang w:eastAsia="en-ZA"/>
        </w:rPr>
        <w:lastRenderedPageBreak/>
        <w:drawing>
          <wp:inline distT="0" distB="0" distL="0" distR="0">
            <wp:extent cx="6172200" cy="4936709"/>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72200" cy="4936709"/>
                    </a:xfrm>
                    <a:prstGeom prst="rect">
                      <a:avLst/>
                    </a:prstGeom>
                    <a:noFill/>
                    <a:ln>
                      <a:noFill/>
                    </a:ln>
                  </pic:spPr>
                </pic:pic>
              </a:graphicData>
            </a:graphic>
          </wp:inline>
        </w:drawing>
      </w:r>
    </w:p>
    <w:p w:rsidR="00644291" w:rsidRDefault="00644291" w:rsidP="00867797">
      <w:pPr>
        <w:tabs>
          <w:tab w:val="left" w:pos="2385"/>
        </w:tabs>
        <w:rPr>
          <w:sz w:val="24"/>
          <w:szCs w:val="24"/>
        </w:rPr>
      </w:pPr>
    </w:p>
    <w:p w:rsidR="00B94ECC" w:rsidRDefault="00B94ECC" w:rsidP="00867797">
      <w:pPr>
        <w:tabs>
          <w:tab w:val="left" w:pos="2385"/>
        </w:tabs>
        <w:rPr>
          <w:sz w:val="24"/>
          <w:szCs w:val="24"/>
        </w:rPr>
      </w:pPr>
    </w:p>
    <w:p w:rsidR="00B94ECC" w:rsidRDefault="00B94ECC">
      <w:pPr>
        <w:rPr>
          <w:sz w:val="24"/>
          <w:szCs w:val="24"/>
        </w:rPr>
      </w:pPr>
      <w:r>
        <w:rPr>
          <w:sz w:val="24"/>
          <w:szCs w:val="24"/>
        </w:rPr>
        <w:br w:type="page"/>
      </w:r>
    </w:p>
    <w:p w:rsidR="00B94ECC" w:rsidRDefault="00644291" w:rsidP="00867797">
      <w:pPr>
        <w:tabs>
          <w:tab w:val="left" w:pos="2385"/>
        </w:tabs>
        <w:rPr>
          <w:sz w:val="24"/>
          <w:szCs w:val="24"/>
        </w:rPr>
      </w:pPr>
      <w:r w:rsidRPr="00644291">
        <w:rPr>
          <w:noProof/>
          <w:lang w:eastAsia="en-ZA"/>
        </w:rPr>
        <w:lastRenderedPageBreak/>
        <w:drawing>
          <wp:inline distT="0" distB="0" distL="0" distR="0">
            <wp:extent cx="6172200" cy="715768"/>
            <wp:effectExtent l="0" t="0" r="0" b="82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72200" cy="715768"/>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1592324"/>
            <wp:effectExtent l="0" t="0" r="0" b="825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72200" cy="1592324"/>
                    </a:xfrm>
                    <a:prstGeom prst="rect">
                      <a:avLst/>
                    </a:prstGeom>
                    <a:noFill/>
                    <a:ln>
                      <a:noFill/>
                    </a:ln>
                  </pic:spPr>
                </pic:pic>
              </a:graphicData>
            </a:graphic>
          </wp:inline>
        </w:drawing>
      </w:r>
    </w:p>
    <w:p w:rsidR="00644291" w:rsidRDefault="00644291" w:rsidP="00867797">
      <w:pPr>
        <w:tabs>
          <w:tab w:val="left" w:pos="2385"/>
        </w:tabs>
        <w:rPr>
          <w:sz w:val="24"/>
          <w:szCs w:val="24"/>
        </w:rPr>
      </w:pPr>
    </w:p>
    <w:p w:rsidR="00644291" w:rsidRDefault="00644291" w:rsidP="00867797">
      <w:pPr>
        <w:tabs>
          <w:tab w:val="left" w:pos="2385"/>
        </w:tabs>
        <w:rPr>
          <w:sz w:val="24"/>
          <w:szCs w:val="24"/>
        </w:rPr>
      </w:pPr>
      <w:r w:rsidRPr="00644291">
        <w:rPr>
          <w:noProof/>
          <w:lang w:eastAsia="en-ZA"/>
        </w:rPr>
        <w:drawing>
          <wp:inline distT="0" distB="0" distL="0" distR="0">
            <wp:extent cx="6172200" cy="2743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72200" cy="2743200"/>
                    </a:xfrm>
                    <a:prstGeom prst="rect">
                      <a:avLst/>
                    </a:prstGeom>
                    <a:noFill/>
                    <a:ln>
                      <a:noFill/>
                    </a:ln>
                  </pic:spPr>
                </pic:pic>
              </a:graphicData>
            </a:graphic>
          </wp:inline>
        </w:drawing>
      </w:r>
    </w:p>
    <w:p w:rsidR="00B94ECC" w:rsidRDefault="00B94ECC" w:rsidP="00867797">
      <w:pPr>
        <w:tabs>
          <w:tab w:val="left" w:pos="2385"/>
        </w:tabs>
        <w:rPr>
          <w:sz w:val="24"/>
          <w:szCs w:val="24"/>
        </w:rPr>
      </w:pPr>
    </w:p>
    <w:p w:rsidR="00B94ECC" w:rsidRDefault="00B94ECC">
      <w:pPr>
        <w:rPr>
          <w:sz w:val="24"/>
          <w:szCs w:val="24"/>
        </w:rPr>
      </w:pPr>
      <w:r>
        <w:rPr>
          <w:sz w:val="24"/>
          <w:szCs w:val="24"/>
        </w:rPr>
        <w:br w:type="page"/>
      </w:r>
    </w:p>
    <w:p w:rsidR="00B94ECC" w:rsidRDefault="00644291" w:rsidP="00867797">
      <w:pPr>
        <w:tabs>
          <w:tab w:val="left" w:pos="2385"/>
        </w:tabs>
        <w:rPr>
          <w:sz w:val="24"/>
          <w:szCs w:val="24"/>
        </w:rPr>
      </w:pPr>
      <w:r w:rsidRPr="00644291">
        <w:rPr>
          <w:noProof/>
          <w:lang w:eastAsia="en-ZA"/>
        </w:rPr>
        <w:lastRenderedPageBreak/>
        <w:drawing>
          <wp:inline distT="0" distB="0" distL="0" distR="0">
            <wp:extent cx="6172200" cy="30861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72200" cy="3086100"/>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332251"/>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72200" cy="332251"/>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415314"/>
            <wp:effectExtent l="0" t="0" r="0" b="381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72200" cy="415314"/>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306693"/>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72200" cy="306693"/>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773122"/>
            <wp:effectExtent l="0" t="0" r="0" b="825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72200" cy="773122"/>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11501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72200" cy="115010"/>
                    </a:xfrm>
                    <a:prstGeom prst="rect">
                      <a:avLst/>
                    </a:prstGeom>
                    <a:noFill/>
                    <a:ln>
                      <a:noFill/>
                    </a:ln>
                  </pic:spPr>
                </pic:pic>
              </a:graphicData>
            </a:graphic>
          </wp:inline>
        </w:drawing>
      </w:r>
    </w:p>
    <w:p w:rsidR="00644291" w:rsidRDefault="00644291" w:rsidP="00867797">
      <w:pPr>
        <w:tabs>
          <w:tab w:val="left" w:pos="2385"/>
        </w:tabs>
        <w:rPr>
          <w:sz w:val="24"/>
          <w:szCs w:val="24"/>
        </w:rPr>
      </w:pPr>
    </w:p>
    <w:p w:rsidR="00B94ECC" w:rsidRDefault="00B94ECC" w:rsidP="00867797">
      <w:pPr>
        <w:tabs>
          <w:tab w:val="left" w:pos="2385"/>
        </w:tabs>
        <w:rPr>
          <w:sz w:val="24"/>
          <w:szCs w:val="24"/>
        </w:rPr>
      </w:pPr>
    </w:p>
    <w:p w:rsidR="00B94ECC" w:rsidRDefault="00B94ECC">
      <w:pPr>
        <w:rPr>
          <w:sz w:val="24"/>
          <w:szCs w:val="24"/>
        </w:rPr>
      </w:pPr>
      <w:r>
        <w:rPr>
          <w:sz w:val="24"/>
          <w:szCs w:val="24"/>
        </w:rPr>
        <w:br w:type="page"/>
      </w:r>
    </w:p>
    <w:p w:rsidR="00B94ECC" w:rsidRDefault="00644291" w:rsidP="00867797">
      <w:pPr>
        <w:tabs>
          <w:tab w:val="left" w:pos="2385"/>
        </w:tabs>
        <w:rPr>
          <w:sz w:val="24"/>
          <w:szCs w:val="24"/>
        </w:rPr>
      </w:pPr>
      <w:r w:rsidRPr="00644291">
        <w:rPr>
          <w:noProof/>
          <w:lang w:eastAsia="en-ZA"/>
        </w:rPr>
        <w:lastRenderedPageBreak/>
        <w:drawing>
          <wp:inline distT="0" distB="0" distL="0" distR="0">
            <wp:extent cx="6172200" cy="1245941"/>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72200" cy="1245941"/>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332251"/>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72200" cy="332251"/>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306693"/>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172200" cy="306693"/>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773122"/>
            <wp:effectExtent l="0" t="0" r="0"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72200" cy="773122"/>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11501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72200" cy="115010"/>
                    </a:xfrm>
                    <a:prstGeom prst="rect">
                      <a:avLst/>
                    </a:prstGeom>
                    <a:noFill/>
                    <a:ln>
                      <a:noFill/>
                    </a:ln>
                  </pic:spPr>
                </pic:pic>
              </a:graphicData>
            </a:graphic>
          </wp:inline>
        </w:drawing>
      </w: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r w:rsidRPr="00644291">
        <w:rPr>
          <w:noProof/>
          <w:lang w:eastAsia="en-ZA"/>
        </w:rPr>
        <w:lastRenderedPageBreak/>
        <w:drawing>
          <wp:inline distT="0" distB="0" distL="0" distR="0">
            <wp:extent cx="6172200" cy="773122"/>
            <wp:effectExtent l="0" t="0" r="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72200" cy="773122"/>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47920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172200" cy="479208"/>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875353"/>
            <wp:effectExtent l="0" t="0" r="0"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172200" cy="875353"/>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306693"/>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172200" cy="306693"/>
                    </a:xfrm>
                    <a:prstGeom prst="rect">
                      <a:avLst/>
                    </a:prstGeom>
                    <a:noFill/>
                    <a:ln>
                      <a:noFill/>
                    </a:ln>
                  </pic:spPr>
                </pic:pic>
              </a:graphicData>
            </a:graphic>
          </wp:inline>
        </w:drawing>
      </w:r>
    </w:p>
    <w:p w:rsidR="00644291" w:rsidRDefault="00644291" w:rsidP="00867797">
      <w:pPr>
        <w:tabs>
          <w:tab w:val="left" w:pos="2385"/>
        </w:tabs>
        <w:rPr>
          <w:sz w:val="24"/>
          <w:szCs w:val="24"/>
        </w:rPr>
      </w:pPr>
      <w:r w:rsidRPr="00644291">
        <w:rPr>
          <w:noProof/>
          <w:lang w:eastAsia="en-ZA"/>
        </w:rPr>
        <w:drawing>
          <wp:inline distT="0" distB="0" distL="0" distR="0">
            <wp:extent cx="6172200" cy="2638839"/>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172200" cy="2638839"/>
                    </a:xfrm>
                    <a:prstGeom prst="rect">
                      <a:avLst/>
                    </a:prstGeom>
                    <a:noFill/>
                    <a:ln>
                      <a:noFill/>
                    </a:ln>
                  </pic:spPr>
                </pic:pic>
              </a:graphicData>
            </a:graphic>
          </wp:inline>
        </w:drawing>
      </w: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7D3A4D" w:rsidP="00867797">
      <w:pPr>
        <w:tabs>
          <w:tab w:val="left" w:pos="2385"/>
        </w:tabs>
        <w:rPr>
          <w:sz w:val="24"/>
          <w:szCs w:val="24"/>
        </w:rPr>
      </w:pPr>
      <w:r w:rsidRPr="007D3A4D">
        <w:rPr>
          <w:noProof/>
          <w:lang w:eastAsia="en-ZA"/>
        </w:rPr>
        <w:lastRenderedPageBreak/>
        <w:drawing>
          <wp:inline distT="0" distB="0" distL="0" distR="0">
            <wp:extent cx="6172200" cy="189493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172200" cy="1894937"/>
                    </a:xfrm>
                    <a:prstGeom prst="rect">
                      <a:avLst/>
                    </a:prstGeom>
                    <a:noFill/>
                    <a:ln>
                      <a:noFill/>
                    </a:ln>
                  </pic:spPr>
                </pic:pic>
              </a:graphicData>
            </a:graphic>
          </wp:inline>
        </w:drawing>
      </w: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644291" w:rsidRDefault="00644291" w:rsidP="00867797">
      <w:pPr>
        <w:tabs>
          <w:tab w:val="left" w:pos="2385"/>
        </w:tabs>
        <w:rPr>
          <w:sz w:val="24"/>
          <w:szCs w:val="24"/>
        </w:rPr>
      </w:pPr>
    </w:p>
    <w:p w:rsidR="00A502E5" w:rsidRDefault="00A502E5" w:rsidP="00867797">
      <w:pPr>
        <w:tabs>
          <w:tab w:val="left" w:pos="2385"/>
        </w:tabs>
        <w:rPr>
          <w:sz w:val="24"/>
          <w:szCs w:val="24"/>
        </w:rPr>
      </w:pPr>
    </w:p>
    <w:p w:rsidR="00A502E5" w:rsidRDefault="00A502E5">
      <w:pPr>
        <w:rPr>
          <w:sz w:val="24"/>
          <w:szCs w:val="24"/>
        </w:rPr>
      </w:pPr>
      <w:r>
        <w:rPr>
          <w:sz w:val="24"/>
          <w:szCs w:val="24"/>
        </w:rPr>
        <w:br w:type="page"/>
      </w:r>
    </w:p>
    <w:p w:rsidR="00A502E5" w:rsidRDefault="00A502E5" w:rsidP="00867797">
      <w:pPr>
        <w:tabs>
          <w:tab w:val="left" w:pos="2385"/>
        </w:tabs>
        <w:rPr>
          <w:b/>
          <w:sz w:val="24"/>
          <w:szCs w:val="24"/>
        </w:rPr>
      </w:pPr>
      <w:r>
        <w:rPr>
          <w:b/>
          <w:sz w:val="24"/>
          <w:szCs w:val="24"/>
        </w:rPr>
        <w:lastRenderedPageBreak/>
        <w:t>2.9  Municipal Manager’s Quality Certificate</w:t>
      </w:r>
    </w:p>
    <w:p w:rsidR="00A502E5" w:rsidRDefault="00A502E5" w:rsidP="00867797">
      <w:pPr>
        <w:tabs>
          <w:tab w:val="left" w:pos="2385"/>
        </w:tabs>
        <w:rPr>
          <w:sz w:val="24"/>
          <w:szCs w:val="24"/>
        </w:rPr>
      </w:pPr>
    </w:p>
    <w:p w:rsidR="00A502E5" w:rsidRDefault="00F00D6B" w:rsidP="00867797">
      <w:pPr>
        <w:tabs>
          <w:tab w:val="left" w:pos="2385"/>
        </w:tabs>
        <w:rPr>
          <w:sz w:val="24"/>
          <w:szCs w:val="24"/>
        </w:rPr>
      </w:pPr>
      <w:r>
        <w:rPr>
          <w:sz w:val="24"/>
          <w:szCs w:val="24"/>
        </w:rPr>
        <w:t>I Nonhlanhla P Gamede</w:t>
      </w:r>
      <w:r w:rsidR="00A502E5">
        <w:rPr>
          <w:sz w:val="24"/>
          <w:szCs w:val="24"/>
        </w:rPr>
        <w:t xml:space="preserve"> the </w:t>
      </w:r>
      <w:r>
        <w:rPr>
          <w:sz w:val="24"/>
          <w:szCs w:val="24"/>
        </w:rPr>
        <w:t>Acting Municipal M</w:t>
      </w:r>
      <w:r w:rsidR="00A502E5">
        <w:rPr>
          <w:sz w:val="24"/>
          <w:szCs w:val="24"/>
        </w:rPr>
        <w:t>anager of Umhlabuyalingana Local Municipality herby certify that the adjustment budget and supporting documentation have been prepared in accordance with the Municipal Finance Management Act and the regulations made under the Act, and that the adjustment budget and supporting documents are consistent with the Integrated Development Plan of the municipality.</w:t>
      </w:r>
    </w:p>
    <w:p w:rsidR="00A502E5" w:rsidRDefault="00A502E5" w:rsidP="00867797">
      <w:pPr>
        <w:tabs>
          <w:tab w:val="left" w:pos="2385"/>
        </w:tabs>
        <w:rPr>
          <w:sz w:val="24"/>
          <w:szCs w:val="24"/>
        </w:rPr>
      </w:pPr>
    </w:p>
    <w:p w:rsidR="00A502E5" w:rsidRDefault="00A502E5" w:rsidP="00867797">
      <w:pPr>
        <w:tabs>
          <w:tab w:val="left" w:pos="2385"/>
        </w:tabs>
        <w:rPr>
          <w:sz w:val="24"/>
          <w:szCs w:val="24"/>
        </w:rPr>
      </w:pPr>
    </w:p>
    <w:p w:rsidR="00A502E5" w:rsidRDefault="00A502E5" w:rsidP="00867797">
      <w:pPr>
        <w:tabs>
          <w:tab w:val="left" w:pos="2385"/>
        </w:tabs>
        <w:rPr>
          <w:sz w:val="24"/>
          <w:szCs w:val="24"/>
        </w:rPr>
      </w:pPr>
      <w:r>
        <w:rPr>
          <w:sz w:val="24"/>
          <w:szCs w:val="24"/>
        </w:rPr>
        <w:t>Na</w:t>
      </w:r>
      <w:r w:rsidR="00F00D6B">
        <w:rPr>
          <w:sz w:val="24"/>
          <w:szCs w:val="24"/>
        </w:rPr>
        <w:t>me:  Nonhlanhla P Gamede</w:t>
      </w:r>
    </w:p>
    <w:p w:rsidR="00A502E5" w:rsidRDefault="00A502E5" w:rsidP="00867797">
      <w:pPr>
        <w:tabs>
          <w:tab w:val="left" w:pos="2385"/>
        </w:tabs>
        <w:rPr>
          <w:sz w:val="24"/>
          <w:szCs w:val="24"/>
        </w:rPr>
      </w:pPr>
    </w:p>
    <w:p w:rsidR="00A502E5" w:rsidRDefault="00F00D6B" w:rsidP="00867797">
      <w:pPr>
        <w:tabs>
          <w:tab w:val="left" w:pos="2385"/>
        </w:tabs>
        <w:rPr>
          <w:sz w:val="24"/>
          <w:szCs w:val="24"/>
        </w:rPr>
      </w:pPr>
      <w:r>
        <w:rPr>
          <w:sz w:val="24"/>
          <w:szCs w:val="24"/>
        </w:rPr>
        <w:t xml:space="preserve">Acting </w:t>
      </w:r>
      <w:r w:rsidR="00A502E5">
        <w:rPr>
          <w:sz w:val="24"/>
          <w:szCs w:val="24"/>
        </w:rPr>
        <w:t xml:space="preserve">Municipal </w:t>
      </w:r>
      <w:r w:rsidR="0015153B">
        <w:rPr>
          <w:sz w:val="24"/>
          <w:szCs w:val="24"/>
        </w:rPr>
        <w:t>M</w:t>
      </w:r>
      <w:r w:rsidR="00A502E5">
        <w:rPr>
          <w:sz w:val="24"/>
          <w:szCs w:val="24"/>
        </w:rPr>
        <w:t>anager of Umhlabuyalingana Municipality</w:t>
      </w:r>
    </w:p>
    <w:p w:rsidR="0015153B" w:rsidRDefault="0015153B" w:rsidP="00867797">
      <w:pPr>
        <w:tabs>
          <w:tab w:val="left" w:pos="2385"/>
        </w:tabs>
        <w:rPr>
          <w:sz w:val="24"/>
          <w:szCs w:val="24"/>
        </w:rPr>
      </w:pPr>
    </w:p>
    <w:p w:rsidR="0015153B" w:rsidRDefault="0015153B" w:rsidP="00867797">
      <w:pPr>
        <w:tabs>
          <w:tab w:val="left" w:pos="2385"/>
        </w:tabs>
        <w:rPr>
          <w:sz w:val="24"/>
          <w:szCs w:val="24"/>
        </w:rPr>
      </w:pPr>
      <w:r>
        <w:rPr>
          <w:sz w:val="24"/>
          <w:szCs w:val="24"/>
        </w:rPr>
        <w:t>Signature  ___________________________________</w:t>
      </w:r>
    </w:p>
    <w:p w:rsidR="0015153B" w:rsidRDefault="0015153B" w:rsidP="00867797">
      <w:pPr>
        <w:tabs>
          <w:tab w:val="left" w:pos="2385"/>
        </w:tabs>
        <w:rPr>
          <w:sz w:val="24"/>
          <w:szCs w:val="24"/>
        </w:rPr>
      </w:pPr>
    </w:p>
    <w:p w:rsidR="0015153B" w:rsidRPr="00A502E5" w:rsidRDefault="0015153B" w:rsidP="00867797">
      <w:pPr>
        <w:tabs>
          <w:tab w:val="left" w:pos="2385"/>
        </w:tabs>
        <w:rPr>
          <w:sz w:val="24"/>
          <w:szCs w:val="24"/>
        </w:rPr>
      </w:pPr>
      <w:r>
        <w:rPr>
          <w:sz w:val="24"/>
          <w:szCs w:val="24"/>
        </w:rPr>
        <w:t>Date ________________________________________</w:t>
      </w:r>
    </w:p>
    <w:p w:rsidR="00A502E5" w:rsidRPr="00867797" w:rsidRDefault="00A502E5" w:rsidP="00867797">
      <w:pPr>
        <w:tabs>
          <w:tab w:val="left" w:pos="2385"/>
        </w:tabs>
        <w:rPr>
          <w:sz w:val="24"/>
          <w:szCs w:val="24"/>
        </w:rPr>
      </w:pPr>
    </w:p>
    <w:sectPr w:rsidR="00A502E5" w:rsidRPr="00867797" w:rsidSect="00875115">
      <w:footerReference w:type="default" r:id="rId85"/>
      <w:pgSz w:w="12240" w:h="15840"/>
      <w:pgMar w:top="144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13" w:rsidRDefault="000A0E13" w:rsidP="009063CE">
      <w:pPr>
        <w:spacing w:after="0" w:line="240" w:lineRule="auto"/>
      </w:pPr>
      <w:r>
        <w:separator/>
      </w:r>
    </w:p>
  </w:endnote>
  <w:endnote w:type="continuationSeparator" w:id="0">
    <w:p w:rsidR="000A0E13" w:rsidRDefault="000A0E13" w:rsidP="0090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altName w:val="Lucida Sans Unicode"/>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28210"/>
      <w:docPartObj>
        <w:docPartGallery w:val="Page Numbers (Bottom of Page)"/>
        <w:docPartUnique/>
      </w:docPartObj>
    </w:sdtPr>
    <w:sdtEndPr>
      <w:rPr>
        <w:color w:val="7F7F7F" w:themeColor="background1" w:themeShade="7F"/>
        <w:spacing w:val="60"/>
      </w:rPr>
    </w:sdtEndPr>
    <w:sdtContent>
      <w:p w:rsidR="007175D9" w:rsidRDefault="007175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76FB" w:rsidRPr="009B76FB">
          <w:rPr>
            <w:b/>
            <w:bCs/>
            <w:noProof/>
          </w:rPr>
          <w:t>1</w:t>
        </w:r>
        <w:r>
          <w:rPr>
            <w:b/>
            <w:bCs/>
            <w:noProof/>
          </w:rPr>
          <w:fldChar w:fldCharType="end"/>
        </w:r>
        <w:r>
          <w:rPr>
            <w:b/>
            <w:bCs/>
          </w:rPr>
          <w:t xml:space="preserve"> | </w:t>
        </w:r>
        <w:r>
          <w:rPr>
            <w:color w:val="7F7F7F" w:themeColor="background1" w:themeShade="7F"/>
            <w:spacing w:val="60"/>
          </w:rPr>
          <w:t>Page</w:t>
        </w:r>
      </w:p>
    </w:sdtContent>
  </w:sdt>
  <w:p w:rsidR="007175D9" w:rsidRDefault="0071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13" w:rsidRDefault="000A0E13" w:rsidP="009063CE">
      <w:pPr>
        <w:spacing w:after="0" w:line="240" w:lineRule="auto"/>
      </w:pPr>
      <w:r>
        <w:separator/>
      </w:r>
    </w:p>
  </w:footnote>
  <w:footnote w:type="continuationSeparator" w:id="0">
    <w:p w:rsidR="000A0E13" w:rsidRDefault="000A0E13" w:rsidP="00906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BA"/>
    <w:multiLevelType w:val="hybridMultilevel"/>
    <w:tmpl w:val="D57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687D"/>
    <w:multiLevelType w:val="hybridMultilevel"/>
    <w:tmpl w:val="8C96ED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31B5AFF"/>
    <w:multiLevelType w:val="multilevel"/>
    <w:tmpl w:val="6694B6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3945C7"/>
    <w:multiLevelType w:val="hybridMultilevel"/>
    <w:tmpl w:val="0832B26E"/>
    <w:lvl w:ilvl="0" w:tplc="5B3A2C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C29FB"/>
    <w:multiLevelType w:val="hybridMultilevel"/>
    <w:tmpl w:val="6EF057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9070691"/>
    <w:multiLevelType w:val="hybridMultilevel"/>
    <w:tmpl w:val="EBD4B32C"/>
    <w:lvl w:ilvl="0" w:tplc="15FA5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66D1D"/>
    <w:multiLevelType w:val="hybridMultilevel"/>
    <w:tmpl w:val="AC5E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83665"/>
    <w:multiLevelType w:val="hybridMultilevel"/>
    <w:tmpl w:val="38A8E8C0"/>
    <w:lvl w:ilvl="0" w:tplc="154691C8">
      <w:start w:val="552"/>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E610E"/>
    <w:multiLevelType w:val="hybridMultilevel"/>
    <w:tmpl w:val="8162FC9E"/>
    <w:lvl w:ilvl="0" w:tplc="E8349D5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A2C66"/>
    <w:multiLevelType w:val="multilevel"/>
    <w:tmpl w:val="235499C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A04FCF"/>
    <w:multiLevelType w:val="hybridMultilevel"/>
    <w:tmpl w:val="DFAAF6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EA24890"/>
    <w:multiLevelType w:val="hybridMultilevel"/>
    <w:tmpl w:val="EE9C7294"/>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520B8"/>
    <w:multiLevelType w:val="hybridMultilevel"/>
    <w:tmpl w:val="D170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70D19"/>
    <w:multiLevelType w:val="hybridMultilevel"/>
    <w:tmpl w:val="51E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C2C90"/>
    <w:multiLevelType w:val="hybridMultilevel"/>
    <w:tmpl w:val="AB4AC16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58F273B6"/>
    <w:multiLevelType w:val="hybridMultilevel"/>
    <w:tmpl w:val="D858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455ED"/>
    <w:multiLevelType w:val="hybridMultilevel"/>
    <w:tmpl w:val="71FC71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75C96D0D"/>
    <w:multiLevelType w:val="hybridMultilevel"/>
    <w:tmpl w:val="B9D49EBA"/>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52ADD"/>
    <w:multiLevelType w:val="multilevel"/>
    <w:tmpl w:val="4C9A10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AA1971"/>
    <w:multiLevelType w:val="hybridMultilevel"/>
    <w:tmpl w:val="65B44978"/>
    <w:lvl w:ilvl="0" w:tplc="6B6804AA">
      <w:start w:val="2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7"/>
  </w:num>
  <w:num w:numId="4">
    <w:abstractNumId w:val="11"/>
  </w:num>
  <w:num w:numId="5">
    <w:abstractNumId w:val="14"/>
  </w:num>
  <w:num w:numId="6">
    <w:abstractNumId w:val="0"/>
  </w:num>
  <w:num w:numId="7">
    <w:abstractNumId w:val="12"/>
  </w:num>
  <w:num w:numId="8">
    <w:abstractNumId w:val="13"/>
  </w:num>
  <w:num w:numId="9">
    <w:abstractNumId w:val="16"/>
  </w:num>
  <w:num w:numId="10">
    <w:abstractNumId w:val="5"/>
  </w:num>
  <w:num w:numId="11">
    <w:abstractNumId w:val="3"/>
  </w:num>
  <w:num w:numId="12">
    <w:abstractNumId w:val="19"/>
  </w:num>
  <w:num w:numId="13">
    <w:abstractNumId w:val="7"/>
  </w:num>
  <w:num w:numId="14">
    <w:abstractNumId w:val="8"/>
  </w:num>
  <w:num w:numId="15">
    <w:abstractNumId w:val="9"/>
  </w:num>
  <w:num w:numId="16">
    <w:abstractNumId w:val="4"/>
  </w:num>
  <w:num w:numId="17">
    <w:abstractNumId w:val="1"/>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64"/>
    <w:rsid w:val="00005E46"/>
    <w:rsid w:val="0001050D"/>
    <w:rsid w:val="00011FB2"/>
    <w:rsid w:val="000207CF"/>
    <w:rsid w:val="00026B9A"/>
    <w:rsid w:val="00026C0F"/>
    <w:rsid w:val="0004641A"/>
    <w:rsid w:val="00056F24"/>
    <w:rsid w:val="00086966"/>
    <w:rsid w:val="000A0E13"/>
    <w:rsid w:val="000A707C"/>
    <w:rsid w:val="000A767D"/>
    <w:rsid w:val="000C3F64"/>
    <w:rsid w:val="000D5C3C"/>
    <w:rsid w:val="000E2356"/>
    <w:rsid w:val="000E36C8"/>
    <w:rsid w:val="000E41F6"/>
    <w:rsid w:val="001017C1"/>
    <w:rsid w:val="00102BE2"/>
    <w:rsid w:val="00114E67"/>
    <w:rsid w:val="001459FD"/>
    <w:rsid w:val="0014772A"/>
    <w:rsid w:val="0015153B"/>
    <w:rsid w:val="0016778E"/>
    <w:rsid w:val="001770CE"/>
    <w:rsid w:val="001A1E2C"/>
    <w:rsid w:val="001B1F55"/>
    <w:rsid w:val="00204284"/>
    <w:rsid w:val="0020566E"/>
    <w:rsid w:val="00206C3B"/>
    <w:rsid w:val="00236997"/>
    <w:rsid w:val="00242328"/>
    <w:rsid w:val="0024542D"/>
    <w:rsid w:val="002464CD"/>
    <w:rsid w:val="0025201E"/>
    <w:rsid w:val="002910B5"/>
    <w:rsid w:val="002B5E12"/>
    <w:rsid w:val="002C1423"/>
    <w:rsid w:val="002C52BD"/>
    <w:rsid w:val="002D612B"/>
    <w:rsid w:val="002E44E3"/>
    <w:rsid w:val="002E4761"/>
    <w:rsid w:val="002F78BF"/>
    <w:rsid w:val="003169EA"/>
    <w:rsid w:val="00372BBA"/>
    <w:rsid w:val="00375ADC"/>
    <w:rsid w:val="003A5E07"/>
    <w:rsid w:val="003E0FC7"/>
    <w:rsid w:val="00404D5B"/>
    <w:rsid w:val="00434C0B"/>
    <w:rsid w:val="00474CEE"/>
    <w:rsid w:val="00476DC1"/>
    <w:rsid w:val="00490667"/>
    <w:rsid w:val="004B31D3"/>
    <w:rsid w:val="00505672"/>
    <w:rsid w:val="00524541"/>
    <w:rsid w:val="005416C6"/>
    <w:rsid w:val="00542913"/>
    <w:rsid w:val="00557D03"/>
    <w:rsid w:val="00565DF3"/>
    <w:rsid w:val="00574412"/>
    <w:rsid w:val="00583085"/>
    <w:rsid w:val="005A3216"/>
    <w:rsid w:val="005E562D"/>
    <w:rsid w:val="005F4E27"/>
    <w:rsid w:val="00636936"/>
    <w:rsid w:val="00644291"/>
    <w:rsid w:val="006679EA"/>
    <w:rsid w:val="00684A05"/>
    <w:rsid w:val="00687FA2"/>
    <w:rsid w:val="00693DD7"/>
    <w:rsid w:val="006B40C1"/>
    <w:rsid w:val="006D065D"/>
    <w:rsid w:val="006E0995"/>
    <w:rsid w:val="007175D9"/>
    <w:rsid w:val="007204E5"/>
    <w:rsid w:val="00735B1F"/>
    <w:rsid w:val="00754988"/>
    <w:rsid w:val="00766B95"/>
    <w:rsid w:val="007717A6"/>
    <w:rsid w:val="007A4EE1"/>
    <w:rsid w:val="007B2E84"/>
    <w:rsid w:val="007B5AF9"/>
    <w:rsid w:val="007D040E"/>
    <w:rsid w:val="007D3A4D"/>
    <w:rsid w:val="007E7049"/>
    <w:rsid w:val="00831558"/>
    <w:rsid w:val="00834503"/>
    <w:rsid w:val="00836DBC"/>
    <w:rsid w:val="00840AC4"/>
    <w:rsid w:val="00856BDD"/>
    <w:rsid w:val="00867797"/>
    <w:rsid w:val="00872E7D"/>
    <w:rsid w:val="00875115"/>
    <w:rsid w:val="00890B56"/>
    <w:rsid w:val="008A3FAA"/>
    <w:rsid w:val="008B7F57"/>
    <w:rsid w:val="008C5BEE"/>
    <w:rsid w:val="008C5FBA"/>
    <w:rsid w:val="008C6AF4"/>
    <w:rsid w:val="009063CE"/>
    <w:rsid w:val="00906B5E"/>
    <w:rsid w:val="009216C6"/>
    <w:rsid w:val="00921D54"/>
    <w:rsid w:val="0093202D"/>
    <w:rsid w:val="00951864"/>
    <w:rsid w:val="00956552"/>
    <w:rsid w:val="00965C6E"/>
    <w:rsid w:val="009857E8"/>
    <w:rsid w:val="009948E0"/>
    <w:rsid w:val="009B76FB"/>
    <w:rsid w:val="009C08A0"/>
    <w:rsid w:val="009D352D"/>
    <w:rsid w:val="009F4C9B"/>
    <w:rsid w:val="00A502E5"/>
    <w:rsid w:val="00A50C67"/>
    <w:rsid w:val="00A54EA2"/>
    <w:rsid w:val="00A64FB0"/>
    <w:rsid w:val="00A66629"/>
    <w:rsid w:val="00A92298"/>
    <w:rsid w:val="00AC14BB"/>
    <w:rsid w:val="00AF3CB2"/>
    <w:rsid w:val="00B20A9D"/>
    <w:rsid w:val="00B232ED"/>
    <w:rsid w:val="00B45512"/>
    <w:rsid w:val="00B60ADA"/>
    <w:rsid w:val="00B60BA4"/>
    <w:rsid w:val="00B631EF"/>
    <w:rsid w:val="00B65D27"/>
    <w:rsid w:val="00B72FA7"/>
    <w:rsid w:val="00B94ECC"/>
    <w:rsid w:val="00BE081D"/>
    <w:rsid w:val="00C104D4"/>
    <w:rsid w:val="00C55DEB"/>
    <w:rsid w:val="00C573C3"/>
    <w:rsid w:val="00C6715E"/>
    <w:rsid w:val="00CA6763"/>
    <w:rsid w:val="00CB2ECF"/>
    <w:rsid w:val="00CB7BAE"/>
    <w:rsid w:val="00CD6315"/>
    <w:rsid w:val="00CE76FD"/>
    <w:rsid w:val="00CF6546"/>
    <w:rsid w:val="00D05121"/>
    <w:rsid w:val="00D164BF"/>
    <w:rsid w:val="00D20463"/>
    <w:rsid w:val="00D25A76"/>
    <w:rsid w:val="00D440B4"/>
    <w:rsid w:val="00DA56DD"/>
    <w:rsid w:val="00DC6794"/>
    <w:rsid w:val="00DF5C7C"/>
    <w:rsid w:val="00DF672D"/>
    <w:rsid w:val="00E21826"/>
    <w:rsid w:val="00E30679"/>
    <w:rsid w:val="00E45D8E"/>
    <w:rsid w:val="00E529D2"/>
    <w:rsid w:val="00E5738D"/>
    <w:rsid w:val="00E65FF5"/>
    <w:rsid w:val="00E7201C"/>
    <w:rsid w:val="00E81562"/>
    <w:rsid w:val="00EA6745"/>
    <w:rsid w:val="00EB3D7A"/>
    <w:rsid w:val="00EB5D17"/>
    <w:rsid w:val="00ED37D0"/>
    <w:rsid w:val="00EE0489"/>
    <w:rsid w:val="00EF7151"/>
    <w:rsid w:val="00F00D6B"/>
    <w:rsid w:val="00F118A0"/>
    <w:rsid w:val="00F2245A"/>
    <w:rsid w:val="00F25FA4"/>
    <w:rsid w:val="00F42E68"/>
    <w:rsid w:val="00F43F79"/>
    <w:rsid w:val="00F8169F"/>
    <w:rsid w:val="00F82023"/>
    <w:rsid w:val="00F85875"/>
    <w:rsid w:val="00FA3711"/>
    <w:rsid w:val="00FB148C"/>
    <w:rsid w:val="00FF1F94"/>
    <w:rsid w:val="00F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6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F64"/>
    <w:pPr>
      <w:ind w:left="720"/>
      <w:contextualSpacing/>
    </w:pPr>
  </w:style>
  <w:style w:type="table" w:styleId="TableGrid">
    <w:name w:val="Table Grid"/>
    <w:basedOn w:val="TableNormal"/>
    <w:uiPriority w:val="39"/>
    <w:rsid w:val="0011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CE"/>
    <w:rPr>
      <w:lang w:val="en-ZA"/>
    </w:rPr>
  </w:style>
  <w:style w:type="paragraph" w:styleId="Footer">
    <w:name w:val="footer"/>
    <w:basedOn w:val="Normal"/>
    <w:link w:val="FooterChar"/>
    <w:uiPriority w:val="99"/>
    <w:unhideWhenUsed/>
    <w:rsid w:val="0090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CE"/>
    <w:rPr>
      <w:lang w:val="en-ZA"/>
    </w:rPr>
  </w:style>
  <w:style w:type="paragraph" w:customStyle="1" w:styleId="BodyText2">
    <w:name w:val="Body Text2"/>
    <w:basedOn w:val="Normal"/>
    <w:link w:val="bodytextChar"/>
    <w:qFormat/>
    <w:rsid w:val="00DF5C7C"/>
    <w:pPr>
      <w:spacing w:before="120" w:after="240" w:line="312" w:lineRule="auto"/>
      <w:jc w:val="both"/>
    </w:pPr>
    <w:rPr>
      <w:rFonts w:ascii="Humanst521 BT" w:eastAsia="Arial Unicode MS" w:hAnsi="Humanst521 BT" w:cs="Times New Roman"/>
      <w:bCs/>
      <w:lang w:val="en-US" w:eastAsia="zh-CN"/>
    </w:rPr>
  </w:style>
  <w:style w:type="character" w:customStyle="1" w:styleId="bodytextChar">
    <w:name w:val="body text Char"/>
    <w:link w:val="BodyText2"/>
    <w:rsid w:val="00DF5C7C"/>
    <w:rPr>
      <w:rFonts w:ascii="Humanst521 BT" w:eastAsia="Arial Unicode MS" w:hAnsi="Humanst521 BT" w:cs="Times New Roman"/>
      <w:bCs/>
      <w:lang w:eastAsia="zh-CN"/>
    </w:rPr>
  </w:style>
  <w:style w:type="paragraph" w:styleId="BalloonText">
    <w:name w:val="Balloon Text"/>
    <w:basedOn w:val="Normal"/>
    <w:link w:val="BalloonTextChar"/>
    <w:uiPriority w:val="99"/>
    <w:semiHidden/>
    <w:unhideWhenUsed/>
    <w:rsid w:val="00B6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A4"/>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6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F64"/>
    <w:pPr>
      <w:ind w:left="720"/>
      <w:contextualSpacing/>
    </w:pPr>
  </w:style>
  <w:style w:type="table" w:styleId="TableGrid">
    <w:name w:val="Table Grid"/>
    <w:basedOn w:val="TableNormal"/>
    <w:uiPriority w:val="39"/>
    <w:rsid w:val="0011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CE"/>
    <w:rPr>
      <w:lang w:val="en-ZA"/>
    </w:rPr>
  </w:style>
  <w:style w:type="paragraph" w:styleId="Footer">
    <w:name w:val="footer"/>
    <w:basedOn w:val="Normal"/>
    <w:link w:val="FooterChar"/>
    <w:uiPriority w:val="99"/>
    <w:unhideWhenUsed/>
    <w:rsid w:val="0090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CE"/>
    <w:rPr>
      <w:lang w:val="en-ZA"/>
    </w:rPr>
  </w:style>
  <w:style w:type="paragraph" w:customStyle="1" w:styleId="BodyText2">
    <w:name w:val="Body Text2"/>
    <w:basedOn w:val="Normal"/>
    <w:link w:val="bodytextChar"/>
    <w:qFormat/>
    <w:rsid w:val="00DF5C7C"/>
    <w:pPr>
      <w:spacing w:before="120" w:after="240" w:line="312" w:lineRule="auto"/>
      <w:jc w:val="both"/>
    </w:pPr>
    <w:rPr>
      <w:rFonts w:ascii="Humanst521 BT" w:eastAsia="Arial Unicode MS" w:hAnsi="Humanst521 BT" w:cs="Times New Roman"/>
      <w:bCs/>
      <w:lang w:val="en-US" w:eastAsia="zh-CN"/>
    </w:rPr>
  </w:style>
  <w:style w:type="character" w:customStyle="1" w:styleId="bodytextChar">
    <w:name w:val="body text Char"/>
    <w:link w:val="BodyText2"/>
    <w:rsid w:val="00DF5C7C"/>
    <w:rPr>
      <w:rFonts w:ascii="Humanst521 BT" w:eastAsia="Arial Unicode MS" w:hAnsi="Humanst521 BT" w:cs="Times New Roman"/>
      <w:bCs/>
      <w:lang w:eastAsia="zh-CN"/>
    </w:rPr>
  </w:style>
  <w:style w:type="paragraph" w:styleId="BalloonText">
    <w:name w:val="Balloon Text"/>
    <w:basedOn w:val="Normal"/>
    <w:link w:val="BalloonTextChar"/>
    <w:uiPriority w:val="99"/>
    <w:semiHidden/>
    <w:unhideWhenUsed/>
    <w:rsid w:val="00B6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A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996">
      <w:bodyDiv w:val="1"/>
      <w:marLeft w:val="0"/>
      <w:marRight w:val="0"/>
      <w:marTop w:val="0"/>
      <w:marBottom w:val="0"/>
      <w:divBdr>
        <w:top w:val="none" w:sz="0" w:space="0" w:color="auto"/>
        <w:left w:val="none" w:sz="0" w:space="0" w:color="auto"/>
        <w:bottom w:val="none" w:sz="0" w:space="0" w:color="auto"/>
        <w:right w:val="none" w:sz="0" w:space="0" w:color="auto"/>
      </w:divBdr>
    </w:div>
    <w:div w:id="222064605">
      <w:bodyDiv w:val="1"/>
      <w:marLeft w:val="0"/>
      <w:marRight w:val="0"/>
      <w:marTop w:val="0"/>
      <w:marBottom w:val="0"/>
      <w:divBdr>
        <w:top w:val="none" w:sz="0" w:space="0" w:color="auto"/>
        <w:left w:val="none" w:sz="0" w:space="0" w:color="auto"/>
        <w:bottom w:val="none" w:sz="0" w:space="0" w:color="auto"/>
        <w:right w:val="none" w:sz="0" w:space="0" w:color="auto"/>
      </w:divBdr>
    </w:div>
    <w:div w:id="742872336">
      <w:bodyDiv w:val="1"/>
      <w:marLeft w:val="0"/>
      <w:marRight w:val="0"/>
      <w:marTop w:val="0"/>
      <w:marBottom w:val="0"/>
      <w:divBdr>
        <w:top w:val="none" w:sz="0" w:space="0" w:color="auto"/>
        <w:left w:val="none" w:sz="0" w:space="0" w:color="auto"/>
        <w:bottom w:val="none" w:sz="0" w:space="0" w:color="auto"/>
        <w:right w:val="none" w:sz="0" w:space="0" w:color="auto"/>
      </w:divBdr>
    </w:div>
    <w:div w:id="981927212">
      <w:bodyDiv w:val="1"/>
      <w:marLeft w:val="0"/>
      <w:marRight w:val="0"/>
      <w:marTop w:val="0"/>
      <w:marBottom w:val="0"/>
      <w:divBdr>
        <w:top w:val="none" w:sz="0" w:space="0" w:color="auto"/>
        <w:left w:val="none" w:sz="0" w:space="0" w:color="auto"/>
        <w:bottom w:val="none" w:sz="0" w:space="0" w:color="auto"/>
        <w:right w:val="none" w:sz="0" w:space="0" w:color="auto"/>
      </w:divBdr>
    </w:div>
    <w:div w:id="1592852646">
      <w:bodyDiv w:val="1"/>
      <w:marLeft w:val="0"/>
      <w:marRight w:val="0"/>
      <w:marTop w:val="0"/>
      <w:marBottom w:val="0"/>
      <w:divBdr>
        <w:top w:val="none" w:sz="0" w:space="0" w:color="auto"/>
        <w:left w:val="none" w:sz="0" w:space="0" w:color="auto"/>
        <w:bottom w:val="none" w:sz="0" w:space="0" w:color="auto"/>
        <w:right w:val="none" w:sz="0" w:space="0" w:color="auto"/>
      </w:divBdr>
    </w:div>
    <w:div w:id="1750153330">
      <w:bodyDiv w:val="1"/>
      <w:marLeft w:val="0"/>
      <w:marRight w:val="0"/>
      <w:marTop w:val="0"/>
      <w:marBottom w:val="0"/>
      <w:divBdr>
        <w:top w:val="none" w:sz="0" w:space="0" w:color="auto"/>
        <w:left w:val="none" w:sz="0" w:space="0" w:color="auto"/>
        <w:bottom w:val="none" w:sz="0" w:space="0" w:color="auto"/>
        <w:right w:val="none" w:sz="0" w:space="0" w:color="auto"/>
      </w:divBdr>
    </w:div>
    <w:div w:id="19955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image" Target="media/image60.emf"/><Relationship Id="rId76" Type="http://schemas.openxmlformats.org/officeDocument/2006/relationships/image" Target="media/image68.emf"/><Relationship Id="rId84" Type="http://schemas.openxmlformats.org/officeDocument/2006/relationships/image" Target="media/image76.emf"/><Relationship Id="rId7" Type="http://schemas.openxmlformats.org/officeDocument/2006/relationships/footnotes" Target="footnotes.xml"/><Relationship Id="rId71" Type="http://schemas.openxmlformats.org/officeDocument/2006/relationships/image" Target="media/image63.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74" Type="http://schemas.openxmlformats.org/officeDocument/2006/relationships/image" Target="media/image66.emf"/><Relationship Id="rId79" Type="http://schemas.openxmlformats.org/officeDocument/2006/relationships/image" Target="media/image71.emf"/><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3.emf"/><Relationship Id="rId82" Type="http://schemas.openxmlformats.org/officeDocument/2006/relationships/image" Target="media/image74.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77" Type="http://schemas.openxmlformats.org/officeDocument/2006/relationships/image" Target="media/image69.emf"/><Relationship Id="rId8" Type="http://schemas.openxmlformats.org/officeDocument/2006/relationships/endnotes" Target="endnotes.xml"/><Relationship Id="rId51" Type="http://schemas.openxmlformats.org/officeDocument/2006/relationships/image" Target="media/image43.emf"/><Relationship Id="rId72" Type="http://schemas.openxmlformats.org/officeDocument/2006/relationships/image" Target="media/image64.emf"/><Relationship Id="rId80" Type="http://schemas.openxmlformats.org/officeDocument/2006/relationships/image" Target="media/image72.e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image" Target="media/image67.emf"/><Relationship Id="rId83" Type="http://schemas.openxmlformats.org/officeDocument/2006/relationships/image" Target="media/image75.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image" Target="media/image70.emf"/><Relationship Id="rId81" Type="http://schemas.openxmlformats.org/officeDocument/2006/relationships/image" Target="media/image73.emf"/><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A1B3-6FF0-421A-903D-08EDABD4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Xolile Favourite Khumalo</dc:creator>
  <cp:lastModifiedBy>Z Mhlongo</cp:lastModifiedBy>
  <cp:revision>2</cp:revision>
  <cp:lastPrinted>2018-03-12T06:24:00Z</cp:lastPrinted>
  <dcterms:created xsi:type="dcterms:W3CDTF">2018-03-12T13:32:00Z</dcterms:created>
  <dcterms:modified xsi:type="dcterms:W3CDTF">2018-03-12T13:32:00Z</dcterms:modified>
</cp:coreProperties>
</file>